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04" w:rsidRDefault="004B2A04" w:rsidP="004B2A04">
      <w:pPr>
        <w:pStyle w:val="Normal1"/>
        <w:jc w:val="center"/>
        <w:rPr>
          <w:rFonts w:ascii="Verdana" w:hAnsi="Verdana" w:cs="Verdana"/>
          <w:b/>
          <w:sz w:val="48"/>
          <w:szCs w:val="48"/>
        </w:rPr>
      </w:pPr>
      <w:r>
        <w:rPr>
          <w:rFonts w:ascii="Verdana" w:hAnsi="Verdana" w:cs="Verdana"/>
          <w:b/>
          <w:sz w:val="48"/>
          <w:szCs w:val="48"/>
        </w:rPr>
        <w:t>South Jersey Guppy Group</w:t>
      </w:r>
    </w:p>
    <w:p w:rsidR="004B2A04" w:rsidRDefault="004B2A04" w:rsidP="004B2A04">
      <w:pPr>
        <w:pStyle w:val="Normal1"/>
        <w:jc w:val="center"/>
        <w:rPr>
          <w:rFonts w:ascii="Verdana" w:hAnsi="Verdana" w:cs="Verdana"/>
          <w:sz w:val="24"/>
          <w:szCs w:val="24"/>
        </w:rPr>
      </w:pPr>
      <w:r>
        <w:rPr>
          <w:rFonts w:ascii="Verdana" w:hAnsi="Verdana" w:cs="Verdana"/>
          <w:sz w:val="24"/>
          <w:szCs w:val="24"/>
        </w:rPr>
        <w:t xml:space="preserve">is honored to host the </w:t>
      </w:r>
    </w:p>
    <w:p w:rsidR="004B2A04" w:rsidRDefault="004B2A04" w:rsidP="004B2A04">
      <w:pPr>
        <w:pStyle w:val="Normal1"/>
        <w:jc w:val="center"/>
        <w:rPr>
          <w:rFonts w:ascii="Verdana" w:hAnsi="Verdana" w:cs="Verdana"/>
          <w:sz w:val="36"/>
          <w:szCs w:val="36"/>
        </w:rPr>
      </w:pPr>
      <w:r>
        <w:rPr>
          <w:rFonts w:ascii="Verdana" w:hAnsi="Verdana" w:cs="Verdana"/>
          <w:sz w:val="36"/>
          <w:szCs w:val="36"/>
        </w:rPr>
        <w:t>51st Annual Meeting &amp;  IFGA Sanctioned Show</w:t>
      </w:r>
    </w:p>
    <w:p w:rsidR="004B2A04" w:rsidRDefault="004B2A04" w:rsidP="004B2A04">
      <w:pPr>
        <w:pStyle w:val="Normal1"/>
        <w:widowControl w:val="0"/>
        <w:jc w:val="center"/>
        <w:rPr>
          <w:rFonts w:ascii="Verdana" w:hAnsi="Verdana" w:cs="Verdana"/>
          <w:sz w:val="36"/>
          <w:szCs w:val="36"/>
          <w:highlight w:val="white"/>
        </w:rPr>
      </w:pPr>
      <w:r>
        <w:rPr>
          <w:rFonts w:ascii="Verdana" w:hAnsi="Verdana" w:cs="Verdana"/>
          <w:sz w:val="36"/>
          <w:szCs w:val="36"/>
          <w:highlight w:val="white"/>
        </w:rPr>
        <w:t>October 13-15, 2017</w:t>
      </w:r>
      <w:r w:rsidR="001E1502">
        <w:rPr>
          <w:rFonts w:ascii="Verdana" w:hAnsi="Verdana" w:cs="Verdana"/>
          <w:sz w:val="36"/>
          <w:szCs w:val="36"/>
          <w:highlight w:val="white"/>
        </w:rPr>
        <w:t xml:space="preserve"> </w:t>
      </w:r>
      <w:bookmarkStart w:id="0" w:name="_GoBack"/>
      <w:bookmarkEnd w:id="0"/>
    </w:p>
    <w:p w:rsidR="004B2A04" w:rsidRDefault="004B2A04" w:rsidP="004B2A04">
      <w:pPr>
        <w:pStyle w:val="Normal1"/>
        <w:widowControl w:val="0"/>
        <w:rPr>
          <w:rFonts w:ascii="Verdana" w:hAnsi="Verdana" w:cs="Verdana"/>
          <w:sz w:val="28"/>
          <w:szCs w:val="28"/>
          <w:highlight w:val="white"/>
        </w:rPr>
      </w:pPr>
      <w:r>
        <w:rPr>
          <w:rFonts w:ascii="Verdana" w:hAnsi="Verdana" w:cs="Verdana"/>
          <w:sz w:val="28"/>
          <w:szCs w:val="28"/>
          <w:highlight w:val="white"/>
        </w:rPr>
        <w:t xml:space="preserve"> </w:t>
      </w:r>
    </w:p>
    <w:p w:rsidR="004B2A04" w:rsidRDefault="004B2A04" w:rsidP="004B2A04">
      <w:pPr>
        <w:pStyle w:val="Normal1"/>
        <w:spacing w:line="256" w:lineRule="auto"/>
        <w:rPr>
          <w:rFonts w:ascii="Verdana" w:hAnsi="Verdana" w:cs="Verdana"/>
          <w:b/>
          <w:sz w:val="28"/>
          <w:szCs w:val="28"/>
        </w:rPr>
      </w:pPr>
    </w:p>
    <w:p w:rsidR="004B2A04" w:rsidRDefault="004B2A04" w:rsidP="004B2A04">
      <w:pPr>
        <w:pStyle w:val="Normal1"/>
        <w:spacing w:line="256" w:lineRule="auto"/>
        <w:rPr>
          <w:rFonts w:ascii="Verdana" w:hAnsi="Verdana" w:cs="Verdana"/>
          <w:b/>
          <w:sz w:val="28"/>
          <w:szCs w:val="28"/>
        </w:rPr>
      </w:pPr>
      <w:r>
        <w:rPr>
          <w:rFonts w:ascii="Verdana" w:hAnsi="Verdana" w:cs="Verdana"/>
          <w:b/>
          <w:sz w:val="28"/>
          <w:szCs w:val="28"/>
        </w:rPr>
        <w:t>CONTACT INFORMATION</w:t>
      </w:r>
    </w:p>
    <w:p w:rsidR="004B2A04" w:rsidRDefault="004B2A04" w:rsidP="004B2A04">
      <w:pPr>
        <w:pStyle w:val="Normal1"/>
        <w:spacing w:line="256" w:lineRule="auto"/>
        <w:rPr>
          <w:rFonts w:ascii="Verdana" w:hAnsi="Verdana" w:cs="Verdana"/>
          <w:b/>
          <w:sz w:val="12"/>
          <w:szCs w:val="12"/>
        </w:rPr>
      </w:pPr>
    </w:p>
    <w:p w:rsidR="004B2A04" w:rsidRDefault="004B2A04" w:rsidP="004B2A04">
      <w:pPr>
        <w:pStyle w:val="Normal1"/>
        <w:rPr>
          <w:rFonts w:ascii="Verdana" w:hAnsi="Verdana" w:cs="Verdana"/>
          <w:sz w:val="24"/>
          <w:szCs w:val="24"/>
        </w:rPr>
      </w:pPr>
      <w:r>
        <w:rPr>
          <w:rFonts w:ascii="Verdana" w:hAnsi="Verdana" w:cs="Verdana"/>
          <w:sz w:val="24"/>
          <w:szCs w:val="24"/>
        </w:rPr>
        <w:t xml:space="preserve">Michael Soda </w:t>
      </w:r>
      <w:r>
        <w:rPr>
          <w:rFonts w:ascii="Verdana" w:hAnsi="Verdana" w:cs="Verdana"/>
          <w:sz w:val="24"/>
          <w:szCs w:val="24"/>
        </w:rPr>
        <w:tab/>
        <w:t>Co-Chairman</w:t>
      </w:r>
      <w:r>
        <w:rPr>
          <w:rFonts w:ascii="Verdana" w:hAnsi="Verdana" w:cs="Verdana"/>
          <w:sz w:val="24"/>
          <w:szCs w:val="24"/>
        </w:rPr>
        <w:tab/>
        <w:t xml:space="preserve">908-637-4895 </w:t>
      </w:r>
      <w:r>
        <w:rPr>
          <w:rFonts w:ascii="Verdana" w:hAnsi="Verdana" w:cs="Verdana"/>
          <w:sz w:val="24"/>
          <w:szCs w:val="24"/>
        </w:rPr>
        <w:tab/>
        <w:t xml:space="preserve">  </w:t>
      </w:r>
      <w:hyperlink r:id="rId5">
        <w:r>
          <w:rPr>
            <w:rFonts w:ascii="Verdana" w:hAnsi="Verdana" w:cs="Verdana"/>
            <w:sz w:val="24"/>
            <w:szCs w:val="24"/>
          </w:rPr>
          <w:t>gemstarguppies@comcast.net</w:t>
        </w:r>
      </w:hyperlink>
    </w:p>
    <w:p w:rsidR="004B2A04" w:rsidRDefault="004B2A04" w:rsidP="004B2A04">
      <w:pPr>
        <w:pStyle w:val="Normal1"/>
        <w:rPr>
          <w:rFonts w:ascii="Verdana" w:hAnsi="Verdana" w:cs="Verdana"/>
        </w:rPr>
      </w:pPr>
      <w:r>
        <w:rPr>
          <w:rFonts w:ascii="Verdana" w:hAnsi="Verdana" w:cs="Verdana"/>
          <w:sz w:val="24"/>
          <w:szCs w:val="24"/>
        </w:rPr>
        <w:t xml:space="preserve">Rajesh Seshagiri </w:t>
      </w:r>
      <w:r>
        <w:rPr>
          <w:rFonts w:ascii="Verdana" w:hAnsi="Verdana" w:cs="Verdana"/>
          <w:sz w:val="24"/>
          <w:szCs w:val="24"/>
        </w:rPr>
        <w:tab/>
        <w:t>Co-Chairman</w:t>
      </w:r>
      <w:r>
        <w:rPr>
          <w:rFonts w:ascii="Verdana" w:hAnsi="Verdana" w:cs="Verdana"/>
          <w:sz w:val="24"/>
          <w:szCs w:val="24"/>
        </w:rPr>
        <w:tab/>
        <w:t>609-275-1972</w:t>
      </w:r>
      <w:r>
        <w:rPr>
          <w:rFonts w:ascii="Verdana" w:hAnsi="Verdana" w:cs="Verdana"/>
          <w:sz w:val="24"/>
          <w:szCs w:val="24"/>
        </w:rPr>
        <w:tab/>
        <w:t xml:space="preserve">  rajeshseshagiri@yahoo.com</w:t>
      </w:r>
    </w:p>
    <w:p w:rsidR="004B2A04" w:rsidRDefault="004B2A04" w:rsidP="004B2A04">
      <w:pPr>
        <w:pStyle w:val="Normal1"/>
        <w:spacing w:line="256" w:lineRule="auto"/>
        <w:rPr>
          <w:color w:val="FF00FF"/>
        </w:rPr>
      </w:pPr>
    </w:p>
    <w:p w:rsidR="004B2A04" w:rsidRDefault="004B2A04" w:rsidP="004B2A04">
      <w:pPr>
        <w:pStyle w:val="Normal1"/>
        <w:rPr>
          <w:rFonts w:ascii="Verdana" w:hAnsi="Verdana" w:cs="Verdana"/>
          <w:b/>
          <w:sz w:val="28"/>
          <w:szCs w:val="28"/>
        </w:rPr>
      </w:pPr>
    </w:p>
    <w:p w:rsidR="004B2A04" w:rsidRDefault="004B2A04" w:rsidP="004B2A04">
      <w:pPr>
        <w:pStyle w:val="Normal1"/>
        <w:rPr>
          <w:rFonts w:ascii="Verdana" w:hAnsi="Verdana" w:cs="Verdana"/>
          <w:b/>
          <w:sz w:val="28"/>
          <w:szCs w:val="28"/>
        </w:rPr>
      </w:pPr>
      <w:r>
        <w:rPr>
          <w:rFonts w:ascii="Verdana" w:hAnsi="Verdana" w:cs="Verdana"/>
          <w:b/>
          <w:sz w:val="28"/>
          <w:szCs w:val="28"/>
        </w:rPr>
        <w:t>LOCATION FOR ANNUAL &amp; ACCOMMODATIONS</w:t>
      </w:r>
    </w:p>
    <w:p w:rsidR="004B2A04" w:rsidRDefault="004B2A04" w:rsidP="004B2A04">
      <w:pPr>
        <w:pStyle w:val="Normal1"/>
        <w:rPr>
          <w:rFonts w:ascii="Verdana" w:hAnsi="Verdana" w:cs="Verdana"/>
          <w:b/>
          <w:sz w:val="12"/>
          <w:szCs w:val="12"/>
        </w:rPr>
      </w:pPr>
    </w:p>
    <w:p w:rsidR="004B2A04" w:rsidRDefault="004B2A04" w:rsidP="004B2A04">
      <w:pPr>
        <w:pStyle w:val="Normal1"/>
        <w:widowControl w:val="0"/>
        <w:spacing w:line="240" w:lineRule="auto"/>
        <w:jc w:val="center"/>
        <w:rPr>
          <w:rFonts w:ascii="Verdana" w:hAnsi="Verdana" w:cs="Verdana"/>
          <w:sz w:val="24"/>
          <w:szCs w:val="24"/>
        </w:rPr>
      </w:pPr>
      <w:r>
        <w:rPr>
          <w:rFonts w:ascii="Verdana" w:hAnsi="Verdana" w:cs="Verdana"/>
          <w:sz w:val="24"/>
          <w:szCs w:val="24"/>
        </w:rPr>
        <w:t>Days Hotel Conference Center East Brunswick</w:t>
      </w:r>
    </w:p>
    <w:p w:rsidR="004B2A04" w:rsidRDefault="004B2A04" w:rsidP="004B2A04">
      <w:pPr>
        <w:pStyle w:val="Normal1"/>
        <w:widowControl w:val="0"/>
        <w:spacing w:line="240" w:lineRule="auto"/>
        <w:jc w:val="center"/>
        <w:rPr>
          <w:rFonts w:ascii="Verdana" w:hAnsi="Verdana" w:cs="Verdana"/>
          <w:sz w:val="24"/>
          <w:szCs w:val="24"/>
        </w:rPr>
      </w:pPr>
      <w:r>
        <w:rPr>
          <w:rFonts w:ascii="Verdana" w:hAnsi="Verdana" w:cs="Verdana"/>
          <w:sz w:val="24"/>
          <w:szCs w:val="24"/>
        </w:rPr>
        <w:t xml:space="preserve">195 Route 18 South East Brunswick, NJ 08816    </w:t>
      </w:r>
    </w:p>
    <w:p w:rsidR="004B2A04" w:rsidRDefault="004B2A04" w:rsidP="004B2A04">
      <w:pPr>
        <w:pStyle w:val="Normal1"/>
        <w:widowControl w:val="0"/>
        <w:spacing w:line="240" w:lineRule="auto"/>
        <w:jc w:val="center"/>
        <w:rPr>
          <w:rFonts w:ascii="Verdana" w:hAnsi="Verdana" w:cs="Verdana"/>
          <w:sz w:val="24"/>
          <w:szCs w:val="24"/>
        </w:rPr>
      </w:pPr>
      <w:r>
        <w:rPr>
          <w:rFonts w:ascii="Verdana" w:hAnsi="Verdana" w:cs="Verdana"/>
          <w:sz w:val="24"/>
          <w:szCs w:val="24"/>
        </w:rPr>
        <w:t>1-732-828-6900</w:t>
      </w:r>
    </w:p>
    <w:p w:rsidR="004B2A04" w:rsidRDefault="004B2A04" w:rsidP="004B2A04">
      <w:pPr>
        <w:pStyle w:val="Normal1"/>
        <w:widowControl w:val="0"/>
        <w:spacing w:line="240" w:lineRule="auto"/>
        <w:jc w:val="center"/>
        <w:rPr>
          <w:rFonts w:ascii="Verdana" w:hAnsi="Verdana" w:cs="Verdana"/>
          <w:sz w:val="24"/>
          <w:szCs w:val="24"/>
        </w:rPr>
      </w:pPr>
    </w:p>
    <w:p w:rsidR="004B2A04" w:rsidRDefault="004B2A04" w:rsidP="004B2A04">
      <w:pPr>
        <w:pStyle w:val="Normal1"/>
        <w:widowControl w:val="0"/>
        <w:spacing w:after="160" w:line="259" w:lineRule="auto"/>
        <w:jc w:val="center"/>
        <w:rPr>
          <w:rFonts w:ascii="Verdana" w:hAnsi="Verdana" w:cs="Verdana"/>
          <w:sz w:val="24"/>
          <w:szCs w:val="24"/>
        </w:rPr>
      </w:pPr>
      <w:r>
        <w:rPr>
          <w:rFonts w:ascii="Verdana" w:hAnsi="Verdana" w:cs="Verdana"/>
          <w:sz w:val="24"/>
          <w:szCs w:val="24"/>
        </w:rPr>
        <w:t xml:space="preserve">Please visit  </w:t>
      </w:r>
      <w:hyperlink r:id="rId6">
        <w:r>
          <w:rPr>
            <w:rFonts w:ascii="Calibri" w:hAnsi="Calibri" w:cs="Calibri"/>
            <w:color w:val="0563C1"/>
            <w:sz w:val="28"/>
            <w:szCs w:val="28"/>
            <w:u w:val="single"/>
          </w:rPr>
          <w:t>www.DaysHotelEastBrunswick.com</w:t>
        </w:r>
      </w:hyperlink>
      <w:r>
        <w:rPr>
          <w:rFonts w:ascii="Calibri" w:hAnsi="Calibri" w:cs="Calibri"/>
          <w:sz w:val="28"/>
          <w:szCs w:val="28"/>
        </w:rPr>
        <w:t xml:space="preserve"> for more information                                         on hotel amenities and area attractions.</w:t>
      </w:r>
    </w:p>
    <w:p w:rsidR="004B2A04" w:rsidRDefault="004B2A04" w:rsidP="004B2A04">
      <w:pPr>
        <w:pStyle w:val="Normal1"/>
        <w:jc w:val="center"/>
        <w:rPr>
          <w:rFonts w:ascii="Calibri" w:hAnsi="Calibri" w:cs="Calibri"/>
          <w:sz w:val="28"/>
          <w:szCs w:val="28"/>
        </w:rPr>
      </w:pPr>
      <w:r>
        <w:rPr>
          <w:rFonts w:ascii="Verdana" w:hAnsi="Verdana" w:cs="Verdana"/>
          <w:sz w:val="24"/>
          <w:szCs w:val="24"/>
        </w:rPr>
        <w:t>Room rates $65.00 plus tax for standard room, includes continental breakfast.</w:t>
      </w:r>
    </w:p>
    <w:p w:rsidR="004B2A04" w:rsidRDefault="004B2A04" w:rsidP="004B2A04">
      <w:pPr>
        <w:pStyle w:val="Normal1"/>
        <w:rPr>
          <w:rFonts w:ascii="Verdana" w:hAnsi="Verdana" w:cs="Verdana"/>
          <w:sz w:val="24"/>
          <w:szCs w:val="24"/>
        </w:rPr>
      </w:pPr>
    </w:p>
    <w:p w:rsidR="004B2A04" w:rsidRDefault="004B2A04" w:rsidP="004B2A04">
      <w:pPr>
        <w:pStyle w:val="Normal1"/>
        <w:jc w:val="center"/>
        <w:rPr>
          <w:rFonts w:ascii="Verdana" w:hAnsi="Verdana" w:cs="Verdana"/>
          <w:sz w:val="24"/>
          <w:szCs w:val="24"/>
        </w:rPr>
      </w:pPr>
      <w:r>
        <w:rPr>
          <w:rFonts w:ascii="Verdana" w:hAnsi="Verdana" w:cs="Verdana"/>
          <w:sz w:val="24"/>
          <w:szCs w:val="24"/>
        </w:rPr>
        <w:t xml:space="preserve">Make your room reservation before September 12th </w:t>
      </w:r>
    </w:p>
    <w:p w:rsidR="004B2A04" w:rsidRDefault="004B2A04" w:rsidP="004B2A04">
      <w:pPr>
        <w:pStyle w:val="Normal1"/>
        <w:jc w:val="center"/>
        <w:rPr>
          <w:rFonts w:ascii="Verdana" w:hAnsi="Verdana" w:cs="Verdana"/>
          <w:sz w:val="24"/>
          <w:szCs w:val="24"/>
        </w:rPr>
      </w:pPr>
      <w:r>
        <w:rPr>
          <w:rFonts w:ascii="Verdana" w:hAnsi="Verdana" w:cs="Verdana"/>
          <w:sz w:val="24"/>
          <w:szCs w:val="24"/>
        </w:rPr>
        <w:t>and mention SOUTH JERSEY GUPPY GROUP to receive discount rate.</w:t>
      </w:r>
    </w:p>
    <w:p w:rsidR="004B2A04" w:rsidRDefault="004B2A04" w:rsidP="004B2A04">
      <w:pPr>
        <w:pStyle w:val="Normal1"/>
        <w:widowControl w:val="0"/>
        <w:spacing w:after="160" w:line="259" w:lineRule="auto"/>
        <w:rPr>
          <w:rFonts w:ascii="Verdana" w:hAnsi="Verdana" w:cs="Verdana"/>
          <w:b/>
          <w:sz w:val="28"/>
          <w:szCs w:val="28"/>
        </w:rPr>
      </w:pPr>
    </w:p>
    <w:p w:rsidR="004B2A04" w:rsidRDefault="004B2A04" w:rsidP="004B2A04">
      <w:pPr>
        <w:pStyle w:val="Normal1"/>
        <w:widowControl w:val="0"/>
        <w:spacing w:after="160" w:line="259" w:lineRule="auto"/>
        <w:rPr>
          <w:rFonts w:ascii="Verdana" w:hAnsi="Verdana" w:cs="Verdana"/>
          <w:b/>
          <w:sz w:val="28"/>
          <w:szCs w:val="28"/>
        </w:rPr>
      </w:pPr>
    </w:p>
    <w:p w:rsidR="004B2A04" w:rsidRDefault="004B2A04" w:rsidP="004B2A04">
      <w:pPr>
        <w:pStyle w:val="Normal1"/>
        <w:widowControl w:val="0"/>
        <w:spacing w:after="160" w:line="259" w:lineRule="auto"/>
        <w:rPr>
          <w:rFonts w:ascii="Calibri" w:hAnsi="Calibri" w:cs="Calibri"/>
          <w:sz w:val="28"/>
          <w:szCs w:val="28"/>
        </w:rPr>
      </w:pPr>
      <w:r>
        <w:rPr>
          <w:rFonts w:ascii="Verdana" w:hAnsi="Verdana" w:cs="Verdana"/>
          <w:b/>
          <w:sz w:val="28"/>
          <w:szCs w:val="28"/>
        </w:rPr>
        <w:t>CLOSEST AIRPORT</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24"/>
          <w:szCs w:val="24"/>
        </w:rPr>
        <w:t xml:space="preserve">The airport serving the area is </w:t>
      </w:r>
      <w:r>
        <w:rPr>
          <w:rFonts w:ascii="Verdana" w:hAnsi="Verdana" w:cs="Verdana"/>
          <w:b/>
          <w:sz w:val="24"/>
          <w:szCs w:val="24"/>
        </w:rPr>
        <w:t>Newark Liberty International Airport - EWR</w:t>
      </w:r>
      <w:r>
        <w:rPr>
          <w:rFonts w:ascii="Verdana" w:hAnsi="Verdana" w:cs="Verdana"/>
          <w:sz w:val="24"/>
          <w:szCs w:val="24"/>
        </w:rPr>
        <w:t xml:space="preserve">.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24"/>
          <w:szCs w:val="24"/>
        </w:rPr>
        <w:t xml:space="preserve">It is approximately 25 miles from the hotel (no shuttle to hotel).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24"/>
          <w:szCs w:val="24"/>
        </w:rPr>
        <w:t xml:space="preserve">The hotel can arrange for a shuttle back to airport. </w:t>
      </w:r>
    </w:p>
    <w:p w:rsidR="004B2A04" w:rsidRDefault="004B2A04" w:rsidP="004B2A04">
      <w:pPr>
        <w:pStyle w:val="Normal1"/>
      </w:pPr>
      <w:r>
        <w:t xml:space="preserve"> </w:t>
      </w:r>
    </w:p>
    <w:p w:rsidR="004B2A04" w:rsidRDefault="004B2A04" w:rsidP="004B2A04">
      <w:pPr>
        <w:pStyle w:val="Normal1"/>
      </w:pPr>
    </w:p>
    <w:p w:rsidR="004B2A04" w:rsidRDefault="004B2A04" w:rsidP="004B2A04">
      <w:pPr>
        <w:pStyle w:val="Normal1"/>
      </w:pPr>
    </w:p>
    <w:p w:rsidR="004B2A04" w:rsidRDefault="004B2A04" w:rsidP="004B2A04">
      <w:pPr>
        <w:pStyle w:val="Normal1"/>
      </w:pPr>
      <w:r>
        <w:rPr>
          <w:rFonts w:ascii="Verdana" w:hAnsi="Verdana" w:cs="Verdana"/>
          <w:b/>
          <w:sz w:val="28"/>
          <w:szCs w:val="28"/>
        </w:rPr>
        <w:t>FISH ROOM TOURS</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24"/>
          <w:szCs w:val="24"/>
        </w:rPr>
        <w:t xml:space="preserve">Friday there will be visits to Dave Polunas and Ron Rapka fish rooms.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24"/>
          <w:szCs w:val="24"/>
        </w:rPr>
        <w:t xml:space="preserve">Light refreshments will be served at Ron’s house.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24"/>
          <w:szCs w:val="24"/>
        </w:rPr>
        <w:t>We will meet in the hotel lobby at 5 pm to get maps and arrange rides.</w:t>
      </w:r>
    </w:p>
    <w:p w:rsidR="004B2A04" w:rsidRDefault="004B2A04" w:rsidP="004B2A04">
      <w:pPr>
        <w:pStyle w:val="Normal1"/>
        <w:widowControl w:val="0"/>
        <w:spacing w:after="160" w:line="259" w:lineRule="auto"/>
      </w:pPr>
      <w:r>
        <w:rPr>
          <w:rFonts w:ascii="Verdana" w:hAnsi="Verdana" w:cs="Verdana"/>
          <w:b/>
          <w:sz w:val="28"/>
          <w:szCs w:val="28"/>
        </w:rPr>
        <w:lastRenderedPageBreak/>
        <w:t>RSVP</w:t>
      </w:r>
    </w:p>
    <w:p w:rsidR="004B2A04" w:rsidRDefault="004B2A04" w:rsidP="004B2A04">
      <w:pPr>
        <w:pStyle w:val="Normal1"/>
        <w:rPr>
          <w:rFonts w:ascii="Verdana" w:hAnsi="Verdana" w:cs="Verdana"/>
          <w:sz w:val="24"/>
          <w:szCs w:val="24"/>
        </w:rPr>
      </w:pPr>
      <w:r>
        <w:rPr>
          <w:rFonts w:ascii="Verdana" w:hAnsi="Verdana" w:cs="Verdana"/>
          <w:sz w:val="24"/>
          <w:szCs w:val="24"/>
        </w:rPr>
        <w:t xml:space="preserve">This year we ask that you kindly let us know that you are attending.  We are doing so to help with planning for the fish room tours, the banquet, and we would like to print name tags.  The name tags would need to be printed before the event.  It would be lovely if you could respond as soon as possible, but we will be able to have a tag printed for you if we receive notice by Monday, October 9th.  When you RSVP, please let us know if you will have a car, who you already plan on transporting, and if you are willing to drive anyone else.  To RSVP, please use the following link to fill out the form.  </w:t>
      </w:r>
      <w:r>
        <w:rPr>
          <w:rFonts w:ascii="Verdana" w:hAnsi="Verdana" w:cs="Verdana"/>
        </w:rPr>
        <w:t xml:space="preserve">    </w:t>
      </w:r>
      <w:hyperlink r:id="rId7">
        <w:r>
          <w:rPr>
            <w:rFonts w:ascii="Verdana" w:hAnsi="Verdana" w:cs="Verdana"/>
            <w:color w:val="1155CC"/>
            <w:u w:val="single"/>
          </w:rPr>
          <w:t>https://goo.gl/forms/ApEgLKrNcwXvuSpY2</w:t>
        </w:r>
      </w:hyperlink>
      <w:r>
        <w:rPr>
          <w:rFonts w:ascii="Verdana" w:hAnsi="Verdana" w:cs="Verdana"/>
        </w:rPr>
        <w:t xml:space="preserve">   </w:t>
      </w:r>
      <w:r>
        <w:rPr>
          <w:rFonts w:ascii="Verdana" w:hAnsi="Verdana" w:cs="Verdana"/>
          <w:sz w:val="24"/>
          <w:szCs w:val="24"/>
        </w:rPr>
        <w:t>If you cannot use the form, please contact a show chairman.</w:t>
      </w:r>
    </w:p>
    <w:p w:rsidR="004B2A04" w:rsidRDefault="004B2A04" w:rsidP="004B2A04">
      <w:pPr>
        <w:pStyle w:val="Normal1"/>
        <w:widowControl w:val="0"/>
        <w:spacing w:after="160" w:line="259" w:lineRule="auto"/>
        <w:rPr>
          <w:rFonts w:ascii="Verdana" w:hAnsi="Verdana" w:cs="Verdana"/>
          <w:b/>
          <w:sz w:val="28"/>
          <w:szCs w:val="28"/>
        </w:rPr>
      </w:pPr>
    </w:p>
    <w:p w:rsidR="004B2A04" w:rsidRDefault="004B2A04" w:rsidP="004B2A04">
      <w:pPr>
        <w:pStyle w:val="Normal1"/>
        <w:widowControl w:val="0"/>
        <w:spacing w:after="160" w:line="259" w:lineRule="auto"/>
        <w:rPr>
          <w:rFonts w:ascii="Verdana" w:hAnsi="Verdana" w:cs="Verdana"/>
          <w:b/>
          <w:sz w:val="28"/>
          <w:szCs w:val="28"/>
        </w:rPr>
      </w:pPr>
      <w:r>
        <w:rPr>
          <w:rFonts w:ascii="Verdana" w:hAnsi="Verdana" w:cs="Verdana"/>
          <w:b/>
          <w:sz w:val="28"/>
          <w:szCs w:val="28"/>
        </w:rPr>
        <w:t>SHIPPED ENTRIES</w:t>
      </w:r>
    </w:p>
    <w:p w:rsidR="004B2A04" w:rsidRDefault="004B2A04" w:rsidP="004B2A04">
      <w:pPr>
        <w:pStyle w:val="Normal1"/>
        <w:widowControl w:val="0"/>
        <w:spacing w:after="160" w:line="259" w:lineRule="auto"/>
        <w:rPr>
          <w:rFonts w:ascii="Verdana" w:hAnsi="Verdana" w:cs="Verdana"/>
          <w:sz w:val="28"/>
          <w:szCs w:val="28"/>
        </w:rPr>
      </w:pPr>
      <w:r>
        <w:rPr>
          <w:rFonts w:ascii="Verdana" w:hAnsi="Verdana" w:cs="Verdana"/>
          <w:sz w:val="12"/>
          <w:szCs w:val="12"/>
        </w:rPr>
        <w:br/>
      </w:r>
      <w:r>
        <w:rPr>
          <w:rFonts w:ascii="Verdana" w:hAnsi="Verdana" w:cs="Verdana"/>
          <w:b/>
          <w:sz w:val="28"/>
          <w:szCs w:val="28"/>
        </w:rPr>
        <w:t xml:space="preserve">     </w:t>
      </w:r>
      <w:r>
        <w:rPr>
          <w:rFonts w:ascii="Verdana" w:hAnsi="Verdana" w:cs="Verdana"/>
          <w:sz w:val="28"/>
          <w:szCs w:val="28"/>
        </w:rPr>
        <w:t xml:space="preserve">Send All Shipped Entries To: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t xml:space="preserve">       </w:t>
      </w:r>
      <w:r>
        <w:rPr>
          <w:rFonts w:ascii="Verdana" w:hAnsi="Verdana" w:cs="Verdana"/>
          <w:sz w:val="12"/>
          <w:szCs w:val="12"/>
        </w:rPr>
        <w:br/>
      </w:r>
      <w:r>
        <w:rPr>
          <w:rFonts w:ascii="Verdana" w:hAnsi="Verdana" w:cs="Verdana"/>
          <w:sz w:val="28"/>
          <w:szCs w:val="28"/>
        </w:rPr>
        <w:tab/>
      </w:r>
      <w:r>
        <w:rPr>
          <w:rFonts w:ascii="Verdana" w:hAnsi="Verdana" w:cs="Verdana"/>
          <w:sz w:val="28"/>
          <w:szCs w:val="28"/>
        </w:rPr>
        <w:tab/>
      </w:r>
      <w:r>
        <w:rPr>
          <w:rFonts w:ascii="Verdana" w:hAnsi="Verdana" w:cs="Verdana"/>
          <w:b/>
          <w:sz w:val="28"/>
          <w:szCs w:val="28"/>
        </w:rPr>
        <w:t>Days Hotel Conference Center East Brunswick</w:t>
      </w:r>
      <w:r>
        <w:rPr>
          <w:rFonts w:ascii="Verdana" w:hAnsi="Verdana" w:cs="Verdana"/>
          <w:b/>
          <w:sz w:val="28"/>
          <w:szCs w:val="28"/>
        </w:rPr>
        <w:br/>
      </w:r>
      <w:r>
        <w:rPr>
          <w:rFonts w:ascii="Verdana" w:hAnsi="Verdana" w:cs="Verdana"/>
          <w:b/>
          <w:sz w:val="28"/>
          <w:szCs w:val="28"/>
        </w:rPr>
        <w:tab/>
      </w:r>
      <w:r>
        <w:rPr>
          <w:rFonts w:ascii="Verdana" w:hAnsi="Verdana" w:cs="Verdana"/>
          <w:b/>
          <w:sz w:val="28"/>
          <w:szCs w:val="28"/>
        </w:rPr>
        <w:tab/>
        <w:t>195 Route 18 South East Brunswick, NJ 08816</w:t>
      </w:r>
      <w:r>
        <w:rPr>
          <w:rFonts w:ascii="Verdana" w:hAnsi="Verdana" w:cs="Verdana"/>
          <w:b/>
          <w:sz w:val="28"/>
          <w:szCs w:val="28"/>
        </w:rPr>
        <w:br/>
      </w:r>
      <w:r>
        <w:rPr>
          <w:rFonts w:ascii="Verdana" w:hAnsi="Verdana" w:cs="Verdana"/>
          <w:b/>
          <w:sz w:val="28"/>
          <w:szCs w:val="28"/>
        </w:rPr>
        <w:tab/>
      </w:r>
      <w:r>
        <w:rPr>
          <w:rFonts w:ascii="Verdana" w:hAnsi="Verdana" w:cs="Verdana"/>
          <w:b/>
          <w:sz w:val="28"/>
          <w:szCs w:val="28"/>
        </w:rPr>
        <w:tab/>
        <w:t>Attention: South Jersey Guppy Group</w:t>
      </w:r>
      <w:r>
        <w:rPr>
          <w:rFonts w:ascii="Verdana" w:hAnsi="Verdana" w:cs="Verdana"/>
          <w:sz w:val="12"/>
          <w:szCs w:val="12"/>
        </w:rPr>
        <w:br/>
      </w:r>
      <w:r>
        <w:rPr>
          <w:rFonts w:ascii="Verdana" w:hAnsi="Verdana" w:cs="Verdana"/>
          <w:sz w:val="12"/>
          <w:szCs w:val="12"/>
        </w:rPr>
        <w:br/>
      </w:r>
      <w:r>
        <w:rPr>
          <w:rFonts w:ascii="Verdana" w:hAnsi="Verdana" w:cs="Verdana"/>
          <w:sz w:val="24"/>
          <w:szCs w:val="24"/>
        </w:rPr>
        <w:t>Must be received by 5 pm on Friday, October 13th, 2017</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A courtesy notification email sent to Michael Soda @</w:t>
      </w:r>
      <w:r>
        <w:rPr>
          <w:rFonts w:ascii="Verdana" w:hAnsi="Verdana" w:cs="Verdana"/>
          <w:sz w:val="24"/>
          <w:szCs w:val="24"/>
        </w:rPr>
        <w:tab/>
        <w:t xml:space="preserve"> </w:t>
      </w:r>
      <w:hyperlink r:id="rId8">
        <w:r>
          <w:rPr>
            <w:rFonts w:ascii="Verdana" w:hAnsi="Verdana" w:cs="Verdana"/>
            <w:sz w:val="24"/>
            <w:szCs w:val="24"/>
          </w:rPr>
          <w:t>gemstarguppies@comcast.net</w:t>
        </w:r>
      </w:hyperlink>
      <w:r>
        <w:rPr>
          <w:rFonts w:ascii="Verdana" w:hAnsi="Verdana" w:cs="Verdana"/>
          <w:sz w:val="24"/>
          <w:szCs w:val="24"/>
        </w:rPr>
        <w:tab/>
      </w:r>
      <w:r>
        <w:rPr>
          <w:rFonts w:ascii="Verdana" w:hAnsi="Verdana" w:cs="Verdana"/>
          <w:color w:val="FF00FF"/>
          <w:sz w:val="24"/>
          <w:szCs w:val="24"/>
        </w:rPr>
        <w:t xml:space="preserve"> </w:t>
      </w:r>
      <w:r>
        <w:rPr>
          <w:rFonts w:ascii="Verdana" w:hAnsi="Verdana" w:cs="Verdana"/>
          <w:sz w:val="24"/>
          <w:szCs w:val="24"/>
        </w:rPr>
        <w:t>prior to shipping is appreciated!</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Use the carrier’s “no signature required” option if available.</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Collect shipments will not be accepted.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Sufficient return fare must be included if fish are to be returned or fish will be auctioned.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All entry fees must be paid at time of registration.</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t xml:space="preserve"> </w:t>
      </w:r>
      <w:r>
        <w:rPr>
          <w:rFonts w:ascii="Verdana" w:hAnsi="Verdana" w:cs="Verdana"/>
          <w:sz w:val="12"/>
          <w:szCs w:val="12"/>
        </w:rPr>
        <w:br/>
      </w:r>
      <w:r>
        <w:rPr>
          <w:rFonts w:ascii="Verdana" w:hAnsi="Verdana" w:cs="Verdana"/>
          <w:sz w:val="24"/>
          <w:szCs w:val="24"/>
        </w:rPr>
        <w:t xml:space="preserve">Shipped entries which are to be returned must include return postage fees and mailing label along with bags for returning fish.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Breather bags may be used for shipping to and from show.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If breather bags are used new unused breather bags MUST be supplied for return of entry, otherwise fish will be returned in standard bags as per IFGA rules.  </w:t>
      </w:r>
    </w:p>
    <w:p w:rsidR="004B2A04" w:rsidRDefault="004B2A04" w:rsidP="004B2A04">
      <w:pPr>
        <w:pStyle w:val="Normal1"/>
        <w:widowControl w:val="0"/>
        <w:spacing w:after="160" w:line="259" w:lineRule="auto"/>
        <w:rPr>
          <w:rFonts w:ascii="Verdana" w:hAnsi="Verdana" w:cs="Verdana"/>
          <w:sz w:val="24"/>
          <w:szCs w:val="24"/>
        </w:rPr>
      </w:pPr>
      <w:r>
        <w:rPr>
          <w:rFonts w:ascii="Verdana" w:hAnsi="Verdana" w:cs="Verdana"/>
          <w:sz w:val="12"/>
          <w:szCs w:val="12"/>
        </w:rPr>
        <w:br/>
      </w:r>
      <w:r>
        <w:rPr>
          <w:rFonts w:ascii="Verdana" w:hAnsi="Verdana" w:cs="Verdana"/>
          <w:sz w:val="24"/>
          <w:szCs w:val="24"/>
        </w:rPr>
        <w:t>Minimum bag size: 3” x 10”</w:t>
      </w:r>
    </w:p>
    <w:p w:rsidR="004B2A04" w:rsidRDefault="004B2A04" w:rsidP="004B2A04">
      <w:pPr>
        <w:pStyle w:val="Normal1"/>
        <w:widowControl w:val="0"/>
        <w:spacing w:after="160" w:line="259" w:lineRule="auto"/>
        <w:rPr>
          <w:rFonts w:ascii="Verdana" w:hAnsi="Verdana" w:cs="Verdana"/>
          <w:b/>
          <w:sz w:val="28"/>
          <w:szCs w:val="28"/>
        </w:rPr>
      </w:pPr>
      <w:r>
        <w:rPr>
          <w:rFonts w:ascii="Verdana" w:hAnsi="Verdana" w:cs="Verdana"/>
          <w:sz w:val="12"/>
          <w:szCs w:val="12"/>
        </w:rPr>
        <w:br/>
      </w:r>
      <w:r>
        <w:rPr>
          <w:rFonts w:ascii="Verdana" w:hAnsi="Verdana" w:cs="Verdana"/>
          <w:sz w:val="24"/>
          <w:szCs w:val="24"/>
        </w:rPr>
        <w:t>Check with your local post office for exact delivery time.</w:t>
      </w:r>
    </w:p>
    <w:p w:rsidR="004B2A04" w:rsidRDefault="004B2A04" w:rsidP="004B2A04">
      <w:pPr>
        <w:pStyle w:val="Normal1"/>
        <w:widowControl w:val="0"/>
        <w:spacing w:after="160" w:line="259" w:lineRule="auto"/>
        <w:rPr>
          <w:rFonts w:ascii="Verdana" w:hAnsi="Verdana" w:cs="Verdana"/>
          <w:b/>
          <w:sz w:val="16"/>
          <w:szCs w:val="16"/>
          <w:highlight w:val="white"/>
        </w:rPr>
      </w:pPr>
      <w:r>
        <w:rPr>
          <w:rFonts w:ascii="Verdana" w:hAnsi="Verdana" w:cs="Verdana"/>
          <w:b/>
          <w:sz w:val="28"/>
          <w:szCs w:val="28"/>
        </w:rPr>
        <w:lastRenderedPageBreak/>
        <w:t>SHOW SCHEDULE</w:t>
      </w:r>
      <w:r>
        <w:br/>
      </w:r>
    </w:p>
    <w:p w:rsidR="004B2A04" w:rsidRDefault="004B2A04" w:rsidP="004B2A04">
      <w:pPr>
        <w:pStyle w:val="Normal1"/>
        <w:widowControl w:val="0"/>
        <w:spacing w:line="331" w:lineRule="auto"/>
        <w:rPr>
          <w:rFonts w:ascii="Verdana" w:hAnsi="Verdana" w:cs="Verdana"/>
          <w:b/>
          <w:sz w:val="24"/>
          <w:szCs w:val="24"/>
          <w:highlight w:val="white"/>
        </w:rPr>
      </w:pPr>
      <w:r>
        <w:rPr>
          <w:rFonts w:ascii="Verdana" w:hAnsi="Verdana" w:cs="Verdana"/>
          <w:b/>
          <w:sz w:val="24"/>
          <w:szCs w:val="24"/>
          <w:highlight w:val="white"/>
        </w:rPr>
        <w:t>Thursday, October 12th</w:t>
      </w:r>
    </w:p>
    <w:p w:rsidR="004B2A04" w:rsidRDefault="004B2A04" w:rsidP="004B2A04">
      <w:pPr>
        <w:pStyle w:val="Normal1"/>
        <w:widowControl w:val="0"/>
        <w:spacing w:line="331" w:lineRule="auto"/>
        <w:rPr>
          <w:rFonts w:ascii="Verdana" w:hAnsi="Verdana" w:cs="Verdana"/>
          <w:sz w:val="24"/>
          <w:szCs w:val="24"/>
          <w:highlight w:val="white"/>
        </w:rPr>
      </w:pPr>
      <w:r w:rsidRPr="00AA18B7">
        <w:rPr>
          <w:rFonts w:ascii="Verdana" w:hAnsi="Verdana" w:cs="Verdana"/>
          <w:sz w:val="24"/>
          <w:szCs w:val="24"/>
        </w:rPr>
        <w:t>5 - 10:00 pm</w:t>
      </w:r>
      <w:r>
        <w:rPr>
          <w:rFonts w:ascii="Verdana" w:hAnsi="Verdana" w:cs="Verdana"/>
          <w:sz w:val="24"/>
          <w:szCs w:val="24"/>
          <w:highlight w:val="white"/>
        </w:rPr>
        <w:tab/>
        <w:t>Showroom setup begins</w:t>
      </w:r>
    </w:p>
    <w:p w:rsidR="004B2A04" w:rsidRDefault="004B2A04" w:rsidP="004B2A04">
      <w:pPr>
        <w:pStyle w:val="Normal1"/>
        <w:widowControl w:val="0"/>
        <w:spacing w:line="331" w:lineRule="auto"/>
        <w:rPr>
          <w:rFonts w:ascii="Verdana" w:hAnsi="Verdana" w:cs="Verdana"/>
          <w:sz w:val="24"/>
          <w:szCs w:val="24"/>
          <w:highlight w:val="white"/>
        </w:rPr>
      </w:pP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b/>
          <w:sz w:val="24"/>
          <w:szCs w:val="24"/>
          <w:highlight w:val="white"/>
        </w:rPr>
        <w:t>Friday, October 13th</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9:00 am      </w:t>
      </w:r>
      <w:r>
        <w:rPr>
          <w:rFonts w:ascii="Verdana" w:hAnsi="Verdana" w:cs="Verdana"/>
          <w:sz w:val="24"/>
          <w:szCs w:val="24"/>
          <w:highlight w:val="white"/>
        </w:rPr>
        <w:tab/>
        <w:t xml:space="preserve">Entries open </w:t>
      </w:r>
    </w:p>
    <w:p w:rsidR="004B2A04" w:rsidRDefault="004B2A04" w:rsidP="004B2A04">
      <w:pPr>
        <w:pStyle w:val="Normal1"/>
        <w:widowControl w:val="0"/>
        <w:spacing w:line="331" w:lineRule="auto"/>
        <w:rPr>
          <w:rFonts w:ascii="Verdana" w:hAnsi="Verdana" w:cs="Verdana"/>
          <w:sz w:val="24"/>
          <w:szCs w:val="24"/>
          <w:highlight w:val="yellow"/>
        </w:rPr>
      </w:pPr>
      <w:r>
        <w:rPr>
          <w:rFonts w:ascii="Verdana" w:hAnsi="Verdana" w:cs="Verdana"/>
          <w:sz w:val="24"/>
          <w:szCs w:val="24"/>
          <w:highlight w:val="white"/>
        </w:rPr>
        <w:t xml:space="preserve">9:00 am      </w:t>
      </w:r>
      <w:r>
        <w:rPr>
          <w:rFonts w:ascii="Verdana" w:hAnsi="Verdana" w:cs="Verdana"/>
          <w:sz w:val="24"/>
          <w:szCs w:val="24"/>
          <w:highlight w:val="white"/>
        </w:rPr>
        <w:tab/>
      </w:r>
      <w:r w:rsidRPr="00AA18B7">
        <w:rPr>
          <w:rFonts w:ascii="Verdana" w:hAnsi="Verdana" w:cs="Verdana"/>
          <w:sz w:val="24"/>
          <w:szCs w:val="24"/>
        </w:rPr>
        <w:t>Training session on Show Entry Program</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10:00 am     </w:t>
      </w:r>
      <w:r>
        <w:rPr>
          <w:rFonts w:ascii="Verdana" w:hAnsi="Verdana" w:cs="Verdana"/>
          <w:sz w:val="24"/>
          <w:szCs w:val="24"/>
          <w:highlight w:val="white"/>
        </w:rPr>
        <w:tab/>
        <w:t>Panel Discussion</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12:00 pm     </w:t>
      </w:r>
      <w:r>
        <w:rPr>
          <w:rFonts w:ascii="Verdana" w:hAnsi="Verdana" w:cs="Verdana"/>
          <w:sz w:val="24"/>
          <w:szCs w:val="24"/>
          <w:highlight w:val="white"/>
        </w:rPr>
        <w:tab/>
        <w:t>Break</w:t>
      </w:r>
    </w:p>
    <w:p w:rsidR="004B2A04" w:rsidRPr="00AA18B7" w:rsidRDefault="004B2A04" w:rsidP="004B2A04">
      <w:pPr>
        <w:pStyle w:val="Normal1"/>
        <w:widowControl w:val="0"/>
        <w:spacing w:line="331" w:lineRule="auto"/>
        <w:rPr>
          <w:rFonts w:ascii="Verdana" w:hAnsi="Verdana" w:cs="Verdana"/>
          <w:sz w:val="24"/>
          <w:szCs w:val="24"/>
        </w:rPr>
      </w:pPr>
      <w:r>
        <w:rPr>
          <w:rFonts w:ascii="Verdana" w:hAnsi="Verdana" w:cs="Verdana"/>
          <w:sz w:val="24"/>
          <w:szCs w:val="24"/>
          <w:highlight w:val="white"/>
        </w:rPr>
        <w:t xml:space="preserve">1:00 pm       </w:t>
      </w:r>
      <w:r>
        <w:rPr>
          <w:rFonts w:ascii="Verdana" w:hAnsi="Verdana" w:cs="Verdana"/>
          <w:sz w:val="24"/>
          <w:szCs w:val="24"/>
          <w:highlight w:val="white"/>
        </w:rPr>
        <w:tab/>
        <w:t xml:space="preserve">IFGA Judging Seminar and Written </w:t>
      </w:r>
      <w:r w:rsidRPr="00AA18B7">
        <w:rPr>
          <w:rFonts w:ascii="Verdana" w:hAnsi="Verdana" w:cs="Verdana"/>
          <w:sz w:val="24"/>
          <w:szCs w:val="24"/>
        </w:rPr>
        <w:t>Exam</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5:00 pm      </w:t>
      </w:r>
      <w:r>
        <w:rPr>
          <w:rFonts w:ascii="Verdana" w:hAnsi="Verdana" w:cs="Verdana"/>
          <w:sz w:val="24"/>
          <w:szCs w:val="24"/>
          <w:highlight w:val="white"/>
        </w:rPr>
        <w:tab/>
        <w:t>Shipped entries must be received</w:t>
      </w:r>
    </w:p>
    <w:p w:rsidR="004B2A04" w:rsidRDefault="004B2A04" w:rsidP="004B2A04">
      <w:pPr>
        <w:pStyle w:val="Normal1"/>
        <w:widowControl w:val="0"/>
        <w:spacing w:line="331" w:lineRule="auto"/>
        <w:rPr>
          <w:rFonts w:ascii="Verdana" w:hAnsi="Verdana" w:cs="Verdana"/>
          <w:sz w:val="24"/>
          <w:szCs w:val="24"/>
          <w:highlight w:val="white"/>
        </w:rPr>
      </w:pPr>
      <w:r w:rsidRPr="00AA18B7">
        <w:rPr>
          <w:rFonts w:ascii="Verdana" w:hAnsi="Verdana" w:cs="Verdana"/>
          <w:sz w:val="24"/>
          <w:szCs w:val="24"/>
        </w:rPr>
        <w:t xml:space="preserve">5:00 pm      </w:t>
      </w:r>
      <w:r>
        <w:rPr>
          <w:rFonts w:ascii="Verdana" w:hAnsi="Verdana" w:cs="Verdana"/>
          <w:sz w:val="24"/>
          <w:szCs w:val="24"/>
          <w:highlight w:val="white"/>
        </w:rPr>
        <w:tab/>
        <w:t xml:space="preserve">Fish Room Tours begin - gather in lobby to receive maps </w:t>
      </w:r>
    </w:p>
    <w:p w:rsidR="004B2A04" w:rsidRPr="00AA18B7" w:rsidRDefault="004B2A04" w:rsidP="004B2A04">
      <w:pPr>
        <w:pStyle w:val="Normal1"/>
        <w:widowControl w:val="0"/>
        <w:spacing w:line="331" w:lineRule="auto"/>
        <w:rPr>
          <w:rFonts w:ascii="Verdana" w:hAnsi="Verdana" w:cs="Verdana"/>
          <w:sz w:val="24"/>
          <w:szCs w:val="24"/>
        </w:rPr>
      </w:pPr>
      <w:r w:rsidRPr="00AA18B7">
        <w:rPr>
          <w:rFonts w:ascii="Verdana" w:hAnsi="Verdana" w:cs="Verdana"/>
          <w:sz w:val="24"/>
          <w:szCs w:val="24"/>
        </w:rPr>
        <w:t xml:space="preserve">7 - 10:00 pm </w:t>
      </w:r>
      <w:r w:rsidRPr="00AA18B7">
        <w:rPr>
          <w:rFonts w:ascii="Verdana" w:hAnsi="Verdana" w:cs="Verdana"/>
          <w:sz w:val="24"/>
          <w:szCs w:val="24"/>
        </w:rPr>
        <w:tab/>
        <w:t xml:space="preserve">Hospitality Room, pizza will be served in the Middlesex Room </w:t>
      </w:r>
    </w:p>
    <w:p w:rsidR="004B2A04" w:rsidRPr="00AA18B7" w:rsidRDefault="004B2A04" w:rsidP="004B2A04">
      <w:pPr>
        <w:pStyle w:val="Normal1"/>
        <w:widowControl w:val="0"/>
        <w:spacing w:line="331" w:lineRule="auto"/>
        <w:ind w:left="1440" w:firstLine="720"/>
        <w:rPr>
          <w:rFonts w:ascii="Verdana" w:hAnsi="Verdana" w:cs="Verdana"/>
          <w:sz w:val="24"/>
          <w:szCs w:val="24"/>
        </w:rPr>
      </w:pPr>
      <w:r w:rsidRPr="00AA18B7">
        <w:rPr>
          <w:rFonts w:ascii="Verdana" w:hAnsi="Verdana" w:cs="Verdana"/>
          <w:sz w:val="24"/>
          <w:szCs w:val="24"/>
        </w:rPr>
        <w:t>w/ Cash Bar</w:t>
      </w:r>
    </w:p>
    <w:p w:rsidR="004B2A04" w:rsidRDefault="004B2A04" w:rsidP="004B2A04">
      <w:pPr>
        <w:pStyle w:val="Normal1"/>
        <w:widowControl w:val="0"/>
        <w:spacing w:line="331" w:lineRule="auto"/>
        <w:rPr>
          <w:rFonts w:ascii="Calibri" w:hAnsi="Calibri" w:cs="Calibri"/>
          <w:b/>
          <w:sz w:val="24"/>
          <w:szCs w:val="24"/>
          <w:highlight w:val="white"/>
        </w:rPr>
      </w:pPr>
      <w:r>
        <w:rPr>
          <w:rFonts w:ascii="Calibri" w:hAnsi="Calibri" w:cs="Calibri"/>
          <w:b/>
          <w:sz w:val="24"/>
          <w:szCs w:val="24"/>
          <w:highlight w:val="white"/>
        </w:rPr>
        <w:t xml:space="preserve">                                </w:t>
      </w:r>
    </w:p>
    <w:p w:rsidR="004B2A04" w:rsidRDefault="004B2A04" w:rsidP="004B2A04">
      <w:pPr>
        <w:pStyle w:val="Normal1"/>
        <w:widowControl w:val="0"/>
        <w:spacing w:line="331" w:lineRule="auto"/>
        <w:rPr>
          <w:rFonts w:ascii="Verdana" w:hAnsi="Verdana" w:cs="Verdana"/>
          <w:b/>
          <w:sz w:val="24"/>
          <w:szCs w:val="24"/>
          <w:highlight w:val="white"/>
        </w:rPr>
      </w:pPr>
      <w:r>
        <w:rPr>
          <w:rFonts w:ascii="Verdana" w:hAnsi="Verdana" w:cs="Verdana"/>
          <w:b/>
          <w:sz w:val="24"/>
          <w:szCs w:val="24"/>
          <w:highlight w:val="white"/>
        </w:rPr>
        <w:t>Saturday, October 14th</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9:00 am    </w:t>
      </w:r>
      <w:r>
        <w:rPr>
          <w:rFonts w:ascii="Verdana" w:hAnsi="Verdana" w:cs="Verdana"/>
          <w:sz w:val="24"/>
          <w:szCs w:val="24"/>
          <w:highlight w:val="white"/>
        </w:rPr>
        <w:tab/>
      </w:r>
      <w:r>
        <w:rPr>
          <w:rFonts w:ascii="Verdana" w:hAnsi="Verdana" w:cs="Verdana"/>
          <w:sz w:val="24"/>
          <w:szCs w:val="24"/>
          <w:highlight w:val="white"/>
        </w:rPr>
        <w:tab/>
        <w:t>IFGA Annual Meeting</w:t>
      </w:r>
    </w:p>
    <w:p w:rsidR="004B2A04" w:rsidRPr="00AA18B7" w:rsidRDefault="004B2A04" w:rsidP="004B2A04">
      <w:pPr>
        <w:pStyle w:val="Normal1"/>
        <w:widowControl w:val="0"/>
        <w:spacing w:line="331" w:lineRule="auto"/>
        <w:rPr>
          <w:rFonts w:ascii="Verdana" w:hAnsi="Verdana" w:cs="Verdana"/>
          <w:sz w:val="24"/>
          <w:szCs w:val="24"/>
        </w:rPr>
      </w:pPr>
      <w:r w:rsidRPr="00AA18B7">
        <w:rPr>
          <w:rFonts w:ascii="Verdana" w:hAnsi="Verdana" w:cs="Verdana"/>
          <w:sz w:val="24"/>
          <w:szCs w:val="24"/>
        </w:rPr>
        <w:t xml:space="preserve">1 - 2:30 pm    </w:t>
      </w:r>
      <w:r w:rsidRPr="00AA18B7">
        <w:rPr>
          <w:rFonts w:ascii="Verdana" w:hAnsi="Verdana" w:cs="Verdana"/>
          <w:sz w:val="24"/>
          <w:szCs w:val="24"/>
        </w:rPr>
        <w:tab/>
        <w:t>Showroom open to the public for viewing</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1:30 pm    </w:t>
      </w:r>
      <w:r>
        <w:rPr>
          <w:rFonts w:ascii="Verdana" w:hAnsi="Verdana" w:cs="Verdana"/>
          <w:sz w:val="24"/>
          <w:szCs w:val="24"/>
          <w:highlight w:val="white"/>
        </w:rPr>
        <w:tab/>
      </w:r>
      <w:r>
        <w:rPr>
          <w:rFonts w:ascii="Verdana" w:hAnsi="Verdana" w:cs="Verdana"/>
          <w:sz w:val="24"/>
          <w:szCs w:val="24"/>
          <w:highlight w:val="white"/>
        </w:rPr>
        <w:tab/>
        <w:t>Entries close</w:t>
      </w:r>
    </w:p>
    <w:p w:rsidR="004B2A04" w:rsidRPr="00AA18B7" w:rsidRDefault="004B2A04" w:rsidP="004B2A04">
      <w:pPr>
        <w:pStyle w:val="Normal1"/>
        <w:widowControl w:val="0"/>
        <w:spacing w:line="331" w:lineRule="auto"/>
        <w:rPr>
          <w:rFonts w:ascii="Verdana" w:hAnsi="Verdana" w:cs="Verdana"/>
          <w:sz w:val="24"/>
          <w:szCs w:val="24"/>
        </w:rPr>
      </w:pPr>
      <w:r>
        <w:rPr>
          <w:rFonts w:ascii="Verdana" w:hAnsi="Verdana" w:cs="Verdana"/>
          <w:sz w:val="24"/>
          <w:szCs w:val="24"/>
          <w:highlight w:val="white"/>
        </w:rPr>
        <w:t>1:30</w:t>
      </w:r>
      <w:r>
        <w:rPr>
          <w:rFonts w:ascii="Verdana" w:hAnsi="Verdana" w:cs="Verdana"/>
          <w:color w:val="FF00FF"/>
          <w:sz w:val="24"/>
          <w:szCs w:val="24"/>
          <w:highlight w:val="white"/>
        </w:rPr>
        <w:t xml:space="preserve"> </w:t>
      </w:r>
      <w:r>
        <w:rPr>
          <w:rFonts w:ascii="Verdana" w:hAnsi="Verdana" w:cs="Verdana"/>
          <w:sz w:val="24"/>
          <w:szCs w:val="24"/>
          <w:highlight w:val="white"/>
        </w:rPr>
        <w:t>pm</w:t>
      </w:r>
      <w:r>
        <w:rPr>
          <w:rFonts w:ascii="Verdana" w:hAnsi="Verdana" w:cs="Verdana"/>
          <w:color w:val="FF00FF"/>
          <w:sz w:val="24"/>
          <w:szCs w:val="24"/>
          <w:highlight w:val="white"/>
        </w:rPr>
        <w:t xml:space="preserve">        </w:t>
      </w:r>
      <w:r>
        <w:rPr>
          <w:rFonts w:ascii="Verdana" w:hAnsi="Verdana" w:cs="Verdana"/>
          <w:color w:val="FF00FF"/>
          <w:sz w:val="24"/>
          <w:szCs w:val="24"/>
          <w:highlight w:val="white"/>
        </w:rPr>
        <w:tab/>
      </w:r>
      <w:r>
        <w:rPr>
          <w:rFonts w:ascii="Verdana" w:hAnsi="Verdana" w:cs="Verdana"/>
          <w:sz w:val="24"/>
          <w:szCs w:val="24"/>
          <w:highlight w:val="white"/>
        </w:rPr>
        <w:t xml:space="preserve">IFGA Visual </w:t>
      </w:r>
      <w:r w:rsidRPr="00AA18B7">
        <w:rPr>
          <w:rFonts w:ascii="Verdana" w:hAnsi="Verdana" w:cs="Verdana"/>
          <w:sz w:val="24"/>
          <w:szCs w:val="24"/>
        </w:rPr>
        <w:t>Exam</w:t>
      </w:r>
    </w:p>
    <w:p w:rsidR="004B2A04" w:rsidRDefault="004B2A04" w:rsidP="004B2A04">
      <w:pPr>
        <w:pStyle w:val="Normal1"/>
        <w:widowControl w:val="0"/>
        <w:spacing w:line="331" w:lineRule="auto"/>
        <w:rPr>
          <w:rFonts w:ascii="Verdana" w:hAnsi="Verdana" w:cs="Verdana"/>
          <w:color w:val="FF00FF"/>
          <w:sz w:val="24"/>
          <w:szCs w:val="24"/>
          <w:highlight w:val="white"/>
        </w:rPr>
      </w:pPr>
      <w:r>
        <w:rPr>
          <w:rFonts w:ascii="Verdana" w:hAnsi="Verdana" w:cs="Verdana"/>
          <w:sz w:val="24"/>
          <w:szCs w:val="24"/>
          <w:highlight w:val="white"/>
        </w:rPr>
        <w:t xml:space="preserve">2:30 pm    </w:t>
      </w:r>
      <w:r>
        <w:rPr>
          <w:rFonts w:ascii="Verdana" w:hAnsi="Verdana" w:cs="Verdana"/>
          <w:sz w:val="24"/>
          <w:szCs w:val="24"/>
          <w:highlight w:val="white"/>
        </w:rPr>
        <w:tab/>
      </w:r>
      <w:r>
        <w:rPr>
          <w:rFonts w:ascii="Verdana" w:hAnsi="Verdana" w:cs="Verdana"/>
          <w:sz w:val="24"/>
          <w:szCs w:val="24"/>
          <w:highlight w:val="white"/>
        </w:rPr>
        <w:tab/>
        <w:t>Judging begins.</w:t>
      </w:r>
      <w:r>
        <w:rPr>
          <w:rFonts w:ascii="Verdana" w:hAnsi="Verdana" w:cs="Verdana"/>
          <w:color w:val="FF00FF"/>
          <w:sz w:val="24"/>
          <w:szCs w:val="24"/>
          <w:highlight w:val="white"/>
        </w:rPr>
        <w:t xml:space="preserve"> </w:t>
      </w:r>
    </w:p>
    <w:p w:rsidR="004B2A04" w:rsidRDefault="004B2A04" w:rsidP="004B2A04">
      <w:pPr>
        <w:pStyle w:val="Normal1"/>
        <w:widowControl w:val="0"/>
        <w:spacing w:line="331" w:lineRule="auto"/>
        <w:ind w:firstLine="720"/>
        <w:rPr>
          <w:rFonts w:ascii="Verdana" w:hAnsi="Verdana" w:cs="Verdana"/>
          <w:sz w:val="24"/>
          <w:szCs w:val="24"/>
          <w:highlight w:val="white"/>
        </w:rPr>
      </w:pPr>
      <w:r>
        <w:rPr>
          <w:rFonts w:ascii="Verdana" w:hAnsi="Verdana" w:cs="Verdana"/>
          <w:color w:val="FF00FF"/>
          <w:sz w:val="24"/>
          <w:szCs w:val="24"/>
          <w:highlight w:val="white"/>
        </w:rPr>
        <w:t xml:space="preserve">                  </w:t>
      </w:r>
      <w:r>
        <w:rPr>
          <w:rFonts w:ascii="Verdana" w:hAnsi="Verdana" w:cs="Verdana"/>
          <w:sz w:val="24"/>
          <w:szCs w:val="24"/>
          <w:highlight w:val="white"/>
        </w:rPr>
        <w:t xml:space="preserve">If you would like to be an observer, the sign-up sheet will be </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                           at the admin table.  </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                           Remember, you must watch sign at least 5 classes for it </w:t>
      </w:r>
    </w:p>
    <w:p w:rsidR="004B2A04" w:rsidRDefault="004B2A04" w:rsidP="004B2A04">
      <w:pPr>
        <w:pStyle w:val="Normal1"/>
        <w:widowControl w:val="0"/>
        <w:spacing w:line="331" w:lineRule="auto"/>
        <w:rPr>
          <w:rFonts w:ascii="Verdana" w:hAnsi="Verdana" w:cs="Verdana"/>
          <w:sz w:val="24"/>
          <w:szCs w:val="24"/>
          <w:highlight w:val="white"/>
        </w:rPr>
      </w:pPr>
      <w:r>
        <w:rPr>
          <w:rFonts w:ascii="Verdana" w:hAnsi="Verdana" w:cs="Verdana"/>
          <w:sz w:val="24"/>
          <w:szCs w:val="24"/>
          <w:highlight w:val="white"/>
        </w:rPr>
        <w:t xml:space="preserve">               </w:t>
      </w:r>
      <w:r>
        <w:rPr>
          <w:rFonts w:ascii="Verdana" w:hAnsi="Verdana" w:cs="Verdana"/>
          <w:sz w:val="24"/>
          <w:szCs w:val="24"/>
          <w:highlight w:val="white"/>
        </w:rPr>
        <w:tab/>
        <w:t xml:space="preserve">         to count toward judging requirements!</w:t>
      </w:r>
    </w:p>
    <w:p w:rsidR="004B2A04" w:rsidRPr="00AA18B7" w:rsidRDefault="004B2A04" w:rsidP="004B2A04">
      <w:pPr>
        <w:pStyle w:val="Normal1"/>
        <w:widowControl w:val="0"/>
        <w:spacing w:line="331" w:lineRule="auto"/>
        <w:rPr>
          <w:rFonts w:ascii="Verdana" w:hAnsi="Verdana" w:cs="Verdana"/>
          <w:sz w:val="24"/>
          <w:szCs w:val="24"/>
        </w:rPr>
      </w:pPr>
      <w:r w:rsidRPr="00AA18B7">
        <w:rPr>
          <w:rFonts w:ascii="Verdana" w:hAnsi="Verdana" w:cs="Verdana"/>
          <w:sz w:val="24"/>
          <w:szCs w:val="24"/>
        </w:rPr>
        <w:t xml:space="preserve">2:30 pm    </w:t>
      </w:r>
      <w:r w:rsidRPr="00AA18B7">
        <w:rPr>
          <w:rFonts w:ascii="Verdana" w:hAnsi="Verdana" w:cs="Verdana"/>
          <w:sz w:val="24"/>
          <w:szCs w:val="24"/>
        </w:rPr>
        <w:tab/>
      </w:r>
      <w:r w:rsidRPr="00AA18B7">
        <w:rPr>
          <w:rFonts w:ascii="Verdana" w:hAnsi="Verdana" w:cs="Verdana"/>
          <w:sz w:val="24"/>
          <w:szCs w:val="24"/>
        </w:rPr>
        <w:tab/>
        <w:t>Public (Non-IFGA &amp; Non-SJGG members) must leave the show room</w:t>
      </w:r>
    </w:p>
    <w:p w:rsidR="004B2A04" w:rsidRPr="00AA18B7" w:rsidRDefault="004B2A04" w:rsidP="004B2A04">
      <w:pPr>
        <w:pStyle w:val="Normal1"/>
        <w:widowControl w:val="0"/>
        <w:spacing w:line="331" w:lineRule="auto"/>
        <w:rPr>
          <w:rFonts w:ascii="Verdana" w:hAnsi="Verdana" w:cs="Verdana"/>
          <w:sz w:val="24"/>
          <w:szCs w:val="24"/>
        </w:rPr>
      </w:pPr>
      <w:r>
        <w:rPr>
          <w:rFonts w:ascii="Verdana" w:hAnsi="Verdana" w:cs="Verdana"/>
          <w:sz w:val="24"/>
          <w:szCs w:val="24"/>
          <w:highlight w:val="white"/>
        </w:rPr>
        <w:t xml:space="preserve">7:00 pm    </w:t>
      </w:r>
      <w:r>
        <w:rPr>
          <w:rFonts w:ascii="Verdana" w:hAnsi="Verdana" w:cs="Verdana"/>
          <w:sz w:val="24"/>
          <w:szCs w:val="24"/>
          <w:highlight w:val="white"/>
        </w:rPr>
        <w:tab/>
      </w:r>
      <w:r>
        <w:rPr>
          <w:rFonts w:ascii="Verdana" w:hAnsi="Verdana" w:cs="Verdana"/>
          <w:sz w:val="24"/>
          <w:szCs w:val="24"/>
          <w:highlight w:val="white"/>
        </w:rPr>
        <w:tab/>
        <w:t xml:space="preserve">Awards Banquet </w:t>
      </w:r>
      <w:r w:rsidRPr="00AA18B7">
        <w:rPr>
          <w:rFonts w:ascii="Verdana" w:hAnsi="Verdana" w:cs="Verdana"/>
          <w:sz w:val="24"/>
          <w:szCs w:val="24"/>
        </w:rPr>
        <w:t>in the Ballroom w/ Cash Bar</w:t>
      </w:r>
    </w:p>
    <w:p w:rsidR="004B2A04" w:rsidRPr="00AA18B7" w:rsidRDefault="004B2A04" w:rsidP="004B2A04">
      <w:pPr>
        <w:pStyle w:val="Normal1"/>
        <w:widowControl w:val="0"/>
        <w:spacing w:line="331" w:lineRule="auto"/>
        <w:rPr>
          <w:rFonts w:ascii="Verdana" w:hAnsi="Verdana" w:cs="Verdana"/>
          <w:b/>
          <w:sz w:val="24"/>
          <w:szCs w:val="24"/>
        </w:rPr>
      </w:pPr>
    </w:p>
    <w:p w:rsidR="004B2A04" w:rsidRDefault="004B2A04" w:rsidP="004B2A04">
      <w:pPr>
        <w:pStyle w:val="Normal1"/>
        <w:widowControl w:val="0"/>
        <w:spacing w:after="160" w:line="259" w:lineRule="auto"/>
        <w:rPr>
          <w:rFonts w:ascii="Verdana" w:hAnsi="Verdana" w:cs="Verdana"/>
          <w:b/>
          <w:sz w:val="24"/>
          <w:szCs w:val="24"/>
          <w:highlight w:val="white"/>
        </w:rPr>
      </w:pPr>
    </w:p>
    <w:p w:rsidR="004B2A04" w:rsidRDefault="004B2A04" w:rsidP="004B2A04">
      <w:pPr>
        <w:pStyle w:val="Normal1"/>
        <w:widowControl w:val="0"/>
        <w:spacing w:after="160" w:line="310" w:lineRule="auto"/>
        <w:rPr>
          <w:rFonts w:ascii="Verdana" w:hAnsi="Verdana" w:cs="Verdana"/>
          <w:b/>
          <w:sz w:val="24"/>
          <w:szCs w:val="24"/>
          <w:highlight w:val="white"/>
        </w:rPr>
      </w:pPr>
      <w:r>
        <w:rPr>
          <w:rFonts w:ascii="Verdana" w:hAnsi="Verdana" w:cs="Verdana"/>
          <w:b/>
          <w:sz w:val="24"/>
          <w:szCs w:val="24"/>
          <w:highlight w:val="white"/>
        </w:rPr>
        <w:t>Sunday, October 15th</w:t>
      </w:r>
    </w:p>
    <w:p w:rsidR="004B2A04" w:rsidRDefault="004B2A04" w:rsidP="004B2A04">
      <w:pPr>
        <w:pStyle w:val="Normal1"/>
        <w:widowControl w:val="0"/>
        <w:spacing w:after="160" w:line="240" w:lineRule="auto"/>
        <w:rPr>
          <w:rFonts w:ascii="Verdana" w:hAnsi="Verdana" w:cs="Verdana"/>
          <w:sz w:val="24"/>
          <w:szCs w:val="24"/>
          <w:highlight w:val="white"/>
        </w:rPr>
      </w:pPr>
      <w:r>
        <w:rPr>
          <w:rFonts w:ascii="Verdana" w:hAnsi="Verdana" w:cs="Verdana"/>
          <w:sz w:val="24"/>
          <w:szCs w:val="24"/>
          <w:highlight w:val="white"/>
        </w:rPr>
        <w:t xml:space="preserve">9:00 am     </w:t>
      </w:r>
      <w:r>
        <w:rPr>
          <w:rFonts w:ascii="Verdana" w:hAnsi="Verdana" w:cs="Verdana"/>
          <w:sz w:val="24"/>
          <w:szCs w:val="24"/>
          <w:highlight w:val="white"/>
        </w:rPr>
        <w:tab/>
        <w:t>Auction fish on display. Public is welcome to attend!</w:t>
      </w:r>
    </w:p>
    <w:p w:rsidR="004B2A04" w:rsidRDefault="004B2A04" w:rsidP="004B2A04">
      <w:pPr>
        <w:pStyle w:val="Normal1"/>
        <w:widowControl w:val="0"/>
        <w:spacing w:after="160" w:line="240" w:lineRule="auto"/>
        <w:rPr>
          <w:rFonts w:ascii="Verdana" w:hAnsi="Verdana" w:cs="Verdana"/>
          <w:sz w:val="24"/>
          <w:szCs w:val="24"/>
          <w:highlight w:val="white"/>
        </w:rPr>
      </w:pPr>
      <w:r>
        <w:rPr>
          <w:rFonts w:ascii="Verdana" w:hAnsi="Verdana" w:cs="Verdana"/>
          <w:sz w:val="24"/>
          <w:szCs w:val="24"/>
          <w:highlight w:val="white"/>
        </w:rPr>
        <w:t xml:space="preserve">10:00 am   </w:t>
      </w:r>
      <w:r>
        <w:rPr>
          <w:rFonts w:ascii="Verdana" w:hAnsi="Verdana" w:cs="Verdana"/>
          <w:sz w:val="24"/>
          <w:szCs w:val="24"/>
          <w:highlight w:val="white"/>
        </w:rPr>
        <w:tab/>
      </w:r>
      <w:r>
        <w:rPr>
          <w:rFonts w:ascii="Verdana" w:hAnsi="Verdana" w:cs="Verdana"/>
          <w:sz w:val="24"/>
          <w:szCs w:val="24"/>
          <w:highlight w:val="white"/>
        </w:rPr>
        <w:tab/>
        <w:t xml:space="preserve">Auctions begins </w:t>
      </w:r>
    </w:p>
    <w:p w:rsidR="004B2A04" w:rsidRDefault="004B2A04" w:rsidP="004B2A04">
      <w:pPr>
        <w:pStyle w:val="Normal1"/>
        <w:widowControl w:val="0"/>
        <w:spacing w:after="160" w:line="240" w:lineRule="auto"/>
        <w:rPr>
          <w:rFonts w:ascii="Verdana" w:hAnsi="Verdana" w:cs="Verdana"/>
          <w:sz w:val="24"/>
          <w:szCs w:val="24"/>
          <w:highlight w:val="white"/>
        </w:rPr>
      </w:pPr>
      <w:r>
        <w:rPr>
          <w:rFonts w:ascii="Verdana" w:hAnsi="Verdana" w:cs="Verdana"/>
          <w:sz w:val="24"/>
          <w:szCs w:val="24"/>
          <w:highlight w:val="white"/>
        </w:rPr>
        <w:t xml:space="preserve">11:00 am   </w:t>
      </w:r>
      <w:r>
        <w:rPr>
          <w:rFonts w:ascii="Verdana" w:hAnsi="Verdana" w:cs="Verdana"/>
          <w:sz w:val="24"/>
          <w:szCs w:val="24"/>
          <w:highlight w:val="white"/>
        </w:rPr>
        <w:tab/>
      </w:r>
      <w:r>
        <w:rPr>
          <w:rFonts w:ascii="Verdana" w:hAnsi="Verdana" w:cs="Verdana"/>
          <w:sz w:val="24"/>
          <w:szCs w:val="24"/>
          <w:highlight w:val="white"/>
        </w:rPr>
        <w:tab/>
        <w:t xml:space="preserve">Hotel Check-out, unless you have made other arrangements </w:t>
      </w:r>
    </w:p>
    <w:p w:rsidR="004B2A04" w:rsidRDefault="004B2A04" w:rsidP="004B2A04">
      <w:pPr>
        <w:pStyle w:val="Normal1"/>
        <w:widowControl w:val="0"/>
        <w:spacing w:after="160" w:line="240" w:lineRule="auto"/>
        <w:rPr>
          <w:rFonts w:ascii="Verdana" w:hAnsi="Verdana" w:cs="Verdana"/>
          <w:b/>
          <w:sz w:val="28"/>
          <w:szCs w:val="28"/>
        </w:rPr>
      </w:pPr>
      <w:r>
        <w:rPr>
          <w:rFonts w:ascii="Verdana" w:hAnsi="Verdana" w:cs="Verdana"/>
          <w:sz w:val="24"/>
          <w:szCs w:val="24"/>
          <w:highlight w:val="white"/>
        </w:rPr>
        <w:t xml:space="preserve">12:00 pm   </w:t>
      </w:r>
      <w:r>
        <w:rPr>
          <w:rFonts w:ascii="Verdana" w:hAnsi="Verdana" w:cs="Verdana"/>
          <w:sz w:val="24"/>
          <w:szCs w:val="24"/>
          <w:highlight w:val="white"/>
        </w:rPr>
        <w:tab/>
      </w:r>
      <w:r>
        <w:rPr>
          <w:rFonts w:ascii="Verdana" w:hAnsi="Verdana" w:cs="Verdana"/>
          <w:sz w:val="24"/>
          <w:szCs w:val="24"/>
          <w:highlight w:val="white"/>
        </w:rPr>
        <w:tab/>
        <w:t>De-Benching begins with oversight of an SJGG member</w:t>
      </w:r>
    </w:p>
    <w:p w:rsidR="004B2A04" w:rsidRDefault="004B2A04" w:rsidP="004B2A04">
      <w:pPr>
        <w:pStyle w:val="Normal1"/>
        <w:widowControl w:val="0"/>
        <w:spacing w:after="160" w:line="259" w:lineRule="auto"/>
        <w:rPr>
          <w:rFonts w:ascii="Calibri" w:hAnsi="Calibri" w:cs="Calibri"/>
          <w:sz w:val="28"/>
          <w:szCs w:val="28"/>
        </w:rPr>
      </w:pPr>
      <w:r>
        <w:rPr>
          <w:rFonts w:ascii="Verdana" w:hAnsi="Verdana" w:cs="Verdana"/>
          <w:b/>
          <w:sz w:val="28"/>
          <w:szCs w:val="28"/>
        </w:rPr>
        <w:lastRenderedPageBreak/>
        <w:t>AWARDS BANQUET</w:t>
      </w:r>
    </w:p>
    <w:p w:rsidR="004B2A04" w:rsidRDefault="004B2A04" w:rsidP="004B2A04">
      <w:pPr>
        <w:pStyle w:val="Normal1"/>
        <w:widowControl w:val="0"/>
        <w:spacing w:after="160" w:line="240" w:lineRule="auto"/>
        <w:rPr>
          <w:rFonts w:ascii="Verdana" w:hAnsi="Verdana" w:cs="Verdana"/>
          <w:sz w:val="24"/>
          <w:szCs w:val="24"/>
        </w:rPr>
      </w:pPr>
      <w:r>
        <w:rPr>
          <w:rFonts w:ascii="Verdana" w:hAnsi="Verdana" w:cs="Verdana"/>
          <w:sz w:val="24"/>
          <w:szCs w:val="24"/>
        </w:rPr>
        <w:t xml:space="preserve">The cost per person is $45 including the gratuity. </w:t>
      </w:r>
    </w:p>
    <w:p w:rsidR="004B2A04" w:rsidRDefault="004B2A04" w:rsidP="004B2A04">
      <w:pPr>
        <w:pStyle w:val="Normal1"/>
        <w:widowControl w:val="0"/>
        <w:spacing w:after="160" w:line="240" w:lineRule="auto"/>
        <w:rPr>
          <w:rFonts w:ascii="Verdana" w:hAnsi="Verdana" w:cs="Verdana"/>
          <w:sz w:val="24"/>
          <w:szCs w:val="24"/>
        </w:rPr>
      </w:pPr>
      <w:r>
        <w:rPr>
          <w:rFonts w:ascii="Verdana" w:hAnsi="Verdana" w:cs="Verdana"/>
          <w:sz w:val="24"/>
          <w:szCs w:val="24"/>
        </w:rPr>
        <w:t>A cash bar will be available in the banquet room.</w:t>
      </w:r>
      <w:r>
        <w:rPr>
          <w:rFonts w:ascii="Verdana" w:hAnsi="Verdana" w:cs="Verdana"/>
          <w:sz w:val="24"/>
          <w:szCs w:val="24"/>
        </w:rPr>
        <w:br/>
        <w:t>There will be a sign-up sheet at the admin table.</w:t>
      </w:r>
      <w:r>
        <w:rPr>
          <w:rFonts w:ascii="Verdana" w:hAnsi="Verdana" w:cs="Verdana"/>
          <w:sz w:val="24"/>
          <w:szCs w:val="24"/>
        </w:rPr>
        <w:br/>
        <w:t>You may pay Rob Stein (SJGG member) any time prior to the banquet.</w:t>
      </w:r>
      <w:r>
        <w:rPr>
          <w:rFonts w:ascii="Verdana" w:hAnsi="Verdana" w:cs="Verdana"/>
          <w:sz w:val="24"/>
          <w:szCs w:val="24"/>
        </w:rPr>
        <w:br/>
        <w:t xml:space="preserve">The awards banquet will be Saturday evening at 7:00 p.m. </w:t>
      </w:r>
    </w:p>
    <w:p w:rsidR="004B2A04" w:rsidRDefault="004B2A04" w:rsidP="004B2A04">
      <w:pPr>
        <w:pStyle w:val="Normal1"/>
        <w:widowControl w:val="0"/>
        <w:spacing w:after="160" w:line="259" w:lineRule="auto"/>
        <w:jc w:val="center"/>
      </w:pPr>
      <w:r>
        <w:rPr>
          <w:rFonts w:ascii="Verdana" w:hAnsi="Verdana" w:cs="Verdana"/>
          <w:sz w:val="28"/>
          <w:szCs w:val="28"/>
        </w:rPr>
        <w:br/>
      </w:r>
      <w:r>
        <w:rPr>
          <w:rFonts w:ascii="Verdana" w:hAnsi="Verdana" w:cs="Verdana"/>
          <w:b/>
          <w:sz w:val="28"/>
          <w:szCs w:val="28"/>
        </w:rPr>
        <w:t>AUCTION</w:t>
      </w:r>
    </w:p>
    <w:p w:rsidR="004B2A04" w:rsidRDefault="004B2A04" w:rsidP="004B2A04">
      <w:pPr>
        <w:pStyle w:val="Normal1"/>
        <w:rPr>
          <w:rFonts w:ascii="Verdana" w:hAnsi="Verdana" w:cs="Verdana"/>
          <w:sz w:val="12"/>
          <w:szCs w:val="12"/>
        </w:rPr>
      </w:pPr>
    </w:p>
    <w:p w:rsidR="004B2A04" w:rsidRDefault="004B2A04" w:rsidP="004B2A04">
      <w:pPr>
        <w:pStyle w:val="Normal1"/>
        <w:rPr>
          <w:rFonts w:ascii="Verdana" w:hAnsi="Verdana" w:cs="Verdana"/>
          <w:sz w:val="24"/>
          <w:szCs w:val="24"/>
        </w:rPr>
      </w:pPr>
      <w:r>
        <w:rPr>
          <w:rFonts w:ascii="Verdana" w:hAnsi="Verdana" w:cs="Verdana"/>
          <w:sz w:val="24"/>
          <w:szCs w:val="24"/>
        </w:rPr>
        <w:t xml:space="preserve">9:00 am         Auction fish on display </w:t>
      </w:r>
    </w:p>
    <w:p w:rsidR="004B2A04" w:rsidRDefault="004B2A04" w:rsidP="004B2A04">
      <w:pPr>
        <w:pStyle w:val="Normal1"/>
        <w:rPr>
          <w:rFonts w:ascii="Verdana" w:hAnsi="Verdana" w:cs="Verdana"/>
          <w:sz w:val="12"/>
          <w:szCs w:val="12"/>
        </w:rPr>
      </w:pPr>
    </w:p>
    <w:p w:rsidR="004B2A04" w:rsidRDefault="004B2A04" w:rsidP="004B2A04">
      <w:pPr>
        <w:pStyle w:val="Normal1"/>
        <w:rPr>
          <w:rFonts w:ascii="Verdana" w:hAnsi="Verdana" w:cs="Verdana"/>
          <w:sz w:val="24"/>
          <w:szCs w:val="24"/>
        </w:rPr>
      </w:pPr>
      <w:r>
        <w:rPr>
          <w:rFonts w:ascii="Verdana" w:hAnsi="Verdana" w:cs="Verdana"/>
          <w:sz w:val="24"/>
          <w:szCs w:val="24"/>
        </w:rPr>
        <w:t>10:00 am       Auctions begins, there will be no viewing once the auction begins</w:t>
      </w:r>
    </w:p>
    <w:p w:rsidR="004B2A04" w:rsidRDefault="004B2A04" w:rsidP="004B2A04">
      <w:pPr>
        <w:pStyle w:val="Normal1"/>
        <w:rPr>
          <w:rFonts w:ascii="Verdana" w:hAnsi="Verdana" w:cs="Verdana"/>
          <w:sz w:val="12"/>
          <w:szCs w:val="12"/>
        </w:rPr>
      </w:pPr>
    </w:p>
    <w:p w:rsidR="004B2A04" w:rsidRDefault="004B2A04" w:rsidP="004B2A04">
      <w:pPr>
        <w:pStyle w:val="Normal1"/>
        <w:rPr>
          <w:rFonts w:ascii="Verdana" w:hAnsi="Verdana" w:cs="Verdana"/>
          <w:sz w:val="24"/>
          <w:szCs w:val="24"/>
        </w:rPr>
      </w:pPr>
      <w:r>
        <w:rPr>
          <w:rFonts w:ascii="Verdana" w:hAnsi="Verdana" w:cs="Verdana"/>
          <w:sz w:val="24"/>
          <w:szCs w:val="24"/>
        </w:rPr>
        <w:t xml:space="preserve">The auction will be a standard verbal auction. </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The SJGG will retain 50% of the sale of all auctioned fish or other items.</w:t>
      </w:r>
    </w:p>
    <w:p w:rsidR="004B2A04" w:rsidRDefault="004B2A04" w:rsidP="004B2A04">
      <w:pPr>
        <w:pStyle w:val="Normal1"/>
        <w:rPr>
          <w:rFonts w:ascii="Verdana" w:hAnsi="Verdana" w:cs="Verdana"/>
          <w:sz w:val="24"/>
          <w:szCs w:val="24"/>
        </w:rPr>
      </w:pPr>
      <w:r>
        <w:rPr>
          <w:rFonts w:ascii="Verdana" w:hAnsi="Verdana" w:cs="Verdana"/>
          <w:sz w:val="12"/>
          <w:szCs w:val="12"/>
        </w:rPr>
        <w:t xml:space="preserve"> </w:t>
      </w:r>
      <w:r>
        <w:rPr>
          <w:rFonts w:ascii="Verdana" w:hAnsi="Verdana" w:cs="Verdana"/>
          <w:sz w:val="24"/>
          <w:szCs w:val="24"/>
        </w:rPr>
        <w:t xml:space="preserve">All fish to be auctioned must include a male and a female of the same strain. </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Any single male or female will only be auctioned with all proceeds being retained by the SJGG as stated in the new IFGA bylaws.</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Entries to be auctioned must be clearly noted on the entry show form. </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Additional pairs and trios may be placed in the auction and should be clearly marked with breeder’s name and strain of fish. </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Any fish not receiving an opening bid will be retained by the SJGG. </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Bidding cards can be purchased for $ 2.00 so as to place a bid.</w:t>
      </w:r>
    </w:p>
    <w:p w:rsidR="004B2A04" w:rsidRDefault="004B2A04" w:rsidP="004B2A04">
      <w:pPr>
        <w:pStyle w:val="Normal1"/>
        <w:rPr>
          <w:rFonts w:ascii="Verdana" w:hAnsi="Verdana" w:cs="Verdana"/>
          <w:sz w:val="24"/>
          <w:szCs w:val="24"/>
        </w:rPr>
      </w:pPr>
    </w:p>
    <w:p w:rsidR="004B2A04" w:rsidRDefault="004B2A04" w:rsidP="004B2A04">
      <w:pPr>
        <w:pStyle w:val="Normal1"/>
        <w:rPr>
          <w:rFonts w:ascii="Verdana" w:hAnsi="Verdana" w:cs="Verdana"/>
          <w:sz w:val="24"/>
          <w:szCs w:val="24"/>
        </w:rPr>
      </w:pPr>
      <w:r>
        <w:rPr>
          <w:rFonts w:ascii="Verdana" w:hAnsi="Verdana" w:cs="Verdana"/>
          <w:sz w:val="24"/>
          <w:szCs w:val="24"/>
        </w:rPr>
        <w:t>Credit cards will be accepted.</w:t>
      </w:r>
    </w:p>
    <w:p w:rsidR="004B2A04" w:rsidRDefault="004B2A04" w:rsidP="004B2A04">
      <w:pPr>
        <w:pStyle w:val="Normal1"/>
      </w:pPr>
    </w:p>
    <w:p w:rsidR="004B2A04" w:rsidRDefault="004B2A04" w:rsidP="004B2A04">
      <w:pPr>
        <w:pStyle w:val="Normal1"/>
      </w:pPr>
    </w:p>
    <w:p w:rsidR="004B2A04" w:rsidRDefault="004B2A04" w:rsidP="004B2A04">
      <w:pPr>
        <w:pStyle w:val="Normal1"/>
        <w:rPr>
          <w:rFonts w:ascii="Verdana" w:hAnsi="Verdana" w:cs="Verdana"/>
          <w:b/>
          <w:sz w:val="28"/>
          <w:szCs w:val="28"/>
        </w:rPr>
      </w:pPr>
      <w:r>
        <w:rPr>
          <w:rFonts w:ascii="Verdana" w:hAnsi="Verdana" w:cs="Verdana"/>
          <w:b/>
          <w:sz w:val="28"/>
          <w:szCs w:val="28"/>
        </w:rPr>
        <w:t>RULES COVERING THIS SHOW</w:t>
      </w:r>
    </w:p>
    <w:tbl>
      <w:tblPr>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5"/>
        <w:gridCol w:w="9585"/>
      </w:tblGrid>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1</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sz w:val="24"/>
                <w:szCs w:val="24"/>
              </w:rPr>
              <w:t xml:space="preserve">Fish will be judged visually in accordance with IFGA rules, uniform black </w:t>
            </w:r>
          </w:p>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background with fluorescent and incandescent lights. Window drapes in room will be closed.</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2</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Exhibitors to determine the class in which their entries will compete. Assistance will be available upon request to determine classification.</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3</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All entries improperly classified will be disqualified.</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4</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Tanks will be furnished. No gravel, plants or decorative items will be allowed.</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5</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Every precaution will be taken against loss or hazard of any kind. SJGG cannot assume responsibility for any loss.</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lastRenderedPageBreak/>
              <w:t>6</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All entries must be born and raised in the exhibitor’s tanks.</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7</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All DOA or DOB fish will not be returned due to contamination issues.</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8</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Entry forms to be submitted in duplicate. Indicate on form whether award cards or plaques are desired. Mark on form any fish to be auctioned.</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9</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No one other than those individuals appointed by show chair persons may move or rearrange tanks already positioned on show bench prior to judging. Any tanks being benched should be placed in next available position within the class.</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10</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Sale of fish, other than through the SJGG Sunday auction, is strictly prohibited.</w:t>
            </w:r>
          </w:p>
        </w:tc>
      </w:tr>
      <w:tr w:rsidR="004B2A04" w:rsidTr="00D55191">
        <w:tc>
          <w:tcPr>
            <w:tcW w:w="64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rPr>
            </w:pPr>
            <w:r w:rsidRPr="000E1EEA">
              <w:rPr>
                <w:rFonts w:ascii="Verdana" w:hAnsi="Verdana" w:cs="Verdana"/>
                <w:b/>
              </w:rPr>
              <w:t>11</w:t>
            </w:r>
          </w:p>
        </w:tc>
        <w:tc>
          <w:tcPr>
            <w:tcW w:w="958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b/>
                <w:sz w:val="28"/>
                <w:szCs w:val="28"/>
              </w:rPr>
            </w:pPr>
            <w:r w:rsidRPr="000E1EEA">
              <w:rPr>
                <w:rFonts w:ascii="Verdana" w:hAnsi="Verdana" w:cs="Verdana"/>
                <w:sz w:val="24"/>
                <w:szCs w:val="24"/>
              </w:rPr>
              <w:t xml:space="preserve">Entry forms may be printed from the IFGA website: </w:t>
            </w:r>
            <w:hyperlink r:id="rId9">
              <w:r w:rsidRPr="000E1EEA">
                <w:rPr>
                  <w:rFonts w:ascii="Verdana" w:hAnsi="Verdana" w:cs="Verdana"/>
                  <w:sz w:val="24"/>
                  <w:szCs w:val="24"/>
                  <w:u w:val="single"/>
                </w:rPr>
                <w:t>www.ifga.org</w:t>
              </w:r>
            </w:hyperlink>
            <w:r w:rsidRPr="000E1EEA">
              <w:rPr>
                <w:rFonts w:ascii="Verdana" w:hAnsi="Verdana" w:cs="Verdana"/>
                <w:sz w:val="24"/>
                <w:szCs w:val="24"/>
              </w:rPr>
              <w:t xml:space="preserve"> under Show Section.</w:t>
            </w:r>
          </w:p>
        </w:tc>
      </w:tr>
    </w:tbl>
    <w:p w:rsidR="004B2A04" w:rsidRDefault="004B2A04" w:rsidP="004B2A04">
      <w:pPr>
        <w:pStyle w:val="Normal1"/>
        <w:rPr>
          <w:b/>
          <w:sz w:val="28"/>
          <w:szCs w:val="28"/>
        </w:rPr>
      </w:pPr>
    </w:p>
    <w:p w:rsidR="004B2A04" w:rsidRDefault="004B2A04" w:rsidP="004B2A04">
      <w:pPr>
        <w:pStyle w:val="Normal1"/>
        <w:rPr>
          <w:b/>
          <w:sz w:val="28"/>
          <w:szCs w:val="28"/>
        </w:rPr>
      </w:pPr>
    </w:p>
    <w:p w:rsidR="004B2A04" w:rsidRDefault="004B2A04" w:rsidP="004B2A04">
      <w:pPr>
        <w:pStyle w:val="Normal1"/>
        <w:rPr>
          <w:b/>
          <w:sz w:val="28"/>
          <w:szCs w:val="28"/>
        </w:rPr>
      </w:pPr>
      <w:r>
        <w:rPr>
          <w:b/>
          <w:sz w:val="28"/>
          <w:szCs w:val="28"/>
        </w:rPr>
        <w:t>AWARDS</w:t>
      </w:r>
    </w:p>
    <w:p w:rsidR="004B2A04" w:rsidRDefault="004B2A04" w:rsidP="004B2A04">
      <w:pPr>
        <w:pStyle w:val="Normal1"/>
      </w:pPr>
    </w:p>
    <w:p w:rsidR="004B2A04" w:rsidRDefault="004B2A04" w:rsidP="004B2A04">
      <w:pPr>
        <w:pStyle w:val="Normal1"/>
        <w:rPr>
          <w:rFonts w:ascii="Verdana" w:hAnsi="Verdana" w:cs="Verdana"/>
          <w:sz w:val="24"/>
          <w:szCs w:val="24"/>
        </w:rPr>
      </w:pPr>
      <w:r>
        <w:t xml:space="preserve">    </w:t>
      </w:r>
      <w:r>
        <w:rPr>
          <w:rFonts w:ascii="Verdana" w:hAnsi="Verdana" w:cs="Verdana"/>
          <w:sz w:val="24"/>
          <w:szCs w:val="24"/>
        </w:rPr>
        <w:t xml:space="preserve">  1st place winners will receive an award</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     2nd, 3rd, 4th place winners receive award cards if requested on entry form</w:t>
      </w:r>
    </w:p>
    <w:p w:rsidR="004B2A04" w:rsidRDefault="004B2A04" w:rsidP="004B2A04">
      <w:pPr>
        <w:pStyle w:val="Normal1"/>
        <w:rPr>
          <w:rFonts w:ascii="Verdana" w:hAnsi="Verdana" w:cs="Verdana"/>
          <w:sz w:val="24"/>
          <w:szCs w:val="24"/>
        </w:rPr>
      </w:pPr>
      <w:r>
        <w:rPr>
          <w:rFonts w:ascii="Verdana" w:hAnsi="Verdana" w:cs="Verdana"/>
          <w:sz w:val="12"/>
          <w:szCs w:val="12"/>
        </w:rPr>
        <w:br/>
      </w:r>
      <w:r>
        <w:rPr>
          <w:rFonts w:ascii="Verdana" w:hAnsi="Verdana" w:cs="Verdana"/>
          <w:sz w:val="24"/>
          <w:szCs w:val="24"/>
        </w:rPr>
        <w:t xml:space="preserve">     All 1st, 2nd, 3rd, 4th place, and Best of Show receive awards</w:t>
      </w:r>
    </w:p>
    <w:p w:rsidR="004B2A04" w:rsidRDefault="004B2A04" w:rsidP="004B2A04">
      <w:pPr>
        <w:pStyle w:val="Normal1"/>
      </w:pPr>
    </w:p>
    <w:p w:rsidR="004B2A04" w:rsidRDefault="004B2A04" w:rsidP="004B2A04">
      <w:pPr>
        <w:pStyle w:val="Normal1"/>
      </w:pPr>
    </w:p>
    <w:p w:rsidR="004B2A04" w:rsidRDefault="004B2A04" w:rsidP="004B2A04">
      <w:pPr>
        <w:pStyle w:val="Normal1"/>
        <w:spacing w:line="256" w:lineRule="auto"/>
        <w:rPr>
          <w:rFonts w:ascii="Verdana" w:hAnsi="Verdana" w:cs="Verdana"/>
          <w:sz w:val="24"/>
          <w:szCs w:val="24"/>
        </w:rPr>
      </w:pPr>
    </w:p>
    <w:tbl>
      <w:tblPr>
        <w:tblW w:w="1080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7290"/>
        <w:gridCol w:w="1005"/>
      </w:tblGrid>
      <w:tr w:rsidR="004B2A04" w:rsidTr="00D55191">
        <w:tc>
          <w:tcPr>
            <w:tcW w:w="25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sz w:val="24"/>
                <w:szCs w:val="24"/>
              </w:rPr>
            </w:pPr>
            <w:r w:rsidRPr="000E1EEA">
              <w:rPr>
                <w:rFonts w:ascii="Verdana" w:hAnsi="Verdana" w:cs="Verdana"/>
                <w:b/>
                <w:sz w:val="24"/>
                <w:szCs w:val="24"/>
              </w:rPr>
              <w:t>CLASS</w:t>
            </w:r>
          </w:p>
        </w:tc>
        <w:tc>
          <w:tcPr>
            <w:tcW w:w="7290"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sz w:val="24"/>
                <w:szCs w:val="24"/>
              </w:rPr>
            </w:pPr>
            <w:r w:rsidRPr="000E1EEA">
              <w:rPr>
                <w:rFonts w:ascii="Verdana" w:hAnsi="Verdana" w:cs="Verdana"/>
                <w:b/>
                <w:sz w:val="24"/>
                <w:szCs w:val="24"/>
              </w:rPr>
              <w:t>DESCRIPTION</w:t>
            </w:r>
          </w:p>
        </w:tc>
        <w:tc>
          <w:tcPr>
            <w:tcW w:w="10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jc w:val="center"/>
              <w:rPr>
                <w:rFonts w:ascii="Verdana" w:hAnsi="Verdana" w:cs="Verdana"/>
                <w:b/>
                <w:sz w:val="24"/>
                <w:szCs w:val="24"/>
              </w:rPr>
            </w:pPr>
            <w:r w:rsidRPr="000E1EEA">
              <w:rPr>
                <w:rFonts w:ascii="Verdana" w:hAnsi="Verdana" w:cs="Verdana"/>
                <w:b/>
                <w:sz w:val="24"/>
                <w:szCs w:val="24"/>
              </w:rPr>
              <w:t>FEE</w:t>
            </w:r>
          </w:p>
        </w:tc>
      </w:tr>
      <w:tr w:rsidR="004B2A04" w:rsidTr="00D55191">
        <w:tc>
          <w:tcPr>
            <w:tcW w:w="25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b/>
                <w:sz w:val="24"/>
                <w:szCs w:val="24"/>
              </w:rPr>
              <w:t>Single entry</w:t>
            </w:r>
          </w:p>
        </w:tc>
        <w:tc>
          <w:tcPr>
            <w:tcW w:w="7290"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sz w:val="24"/>
                <w:szCs w:val="24"/>
              </w:rPr>
              <w:t>consist of one male or female in a 0.5-gallon tank. A female may be added to a male entry but will not be judged.</w:t>
            </w:r>
          </w:p>
        </w:tc>
        <w:tc>
          <w:tcPr>
            <w:tcW w:w="10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rPr>
                <w:rFonts w:ascii="Verdana" w:hAnsi="Verdana" w:cs="Verdana"/>
                <w:sz w:val="24"/>
                <w:szCs w:val="24"/>
              </w:rPr>
            </w:pPr>
            <w:r w:rsidRPr="000E1EEA">
              <w:rPr>
                <w:rFonts w:ascii="Verdana" w:hAnsi="Verdana" w:cs="Verdana"/>
                <w:sz w:val="24"/>
                <w:szCs w:val="24"/>
              </w:rPr>
              <w:t>$ 2.00</w:t>
            </w:r>
          </w:p>
        </w:tc>
      </w:tr>
      <w:tr w:rsidR="004B2A04" w:rsidTr="00D55191">
        <w:tc>
          <w:tcPr>
            <w:tcW w:w="25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b/>
                <w:sz w:val="24"/>
                <w:szCs w:val="24"/>
              </w:rPr>
              <w:t>Tank entry</w:t>
            </w:r>
          </w:p>
        </w:tc>
        <w:tc>
          <w:tcPr>
            <w:tcW w:w="7290"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sz w:val="24"/>
                <w:szCs w:val="24"/>
              </w:rPr>
              <w:t>consist of two matched males in a 1 gallon tank.</w:t>
            </w:r>
          </w:p>
        </w:tc>
        <w:tc>
          <w:tcPr>
            <w:tcW w:w="10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rPr>
                <w:rFonts w:ascii="Verdana" w:hAnsi="Verdana" w:cs="Verdana"/>
                <w:sz w:val="24"/>
                <w:szCs w:val="24"/>
              </w:rPr>
            </w:pPr>
            <w:r w:rsidRPr="000E1EEA">
              <w:rPr>
                <w:rFonts w:ascii="Verdana" w:hAnsi="Verdana" w:cs="Verdana"/>
                <w:sz w:val="24"/>
                <w:szCs w:val="24"/>
              </w:rPr>
              <w:t>$ 3.00</w:t>
            </w:r>
          </w:p>
        </w:tc>
      </w:tr>
      <w:tr w:rsidR="004B2A04" w:rsidTr="00D55191">
        <w:tc>
          <w:tcPr>
            <w:tcW w:w="25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b/>
                <w:sz w:val="24"/>
                <w:szCs w:val="24"/>
              </w:rPr>
              <w:t>Breeder entries</w:t>
            </w:r>
          </w:p>
        </w:tc>
        <w:tc>
          <w:tcPr>
            <w:tcW w:w="7290"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sz w:val="24"/>
                <w:szCs w:val="24"/>
              </w:rPr>
              <w:t>consist of 5 matched males or 3 matched females in     1.5-gallon tank.</w:t>
            </w:r>
          </w:p>
          <w:p w:rsidR="004B2A04" w:rsidRPr="000E1EEA" w:rsidRDefault="004B2A04" w:rsidP="00D55191">
            <w:pPr>
              <w:pStyle w:val="Normal1"/>
              <w:widowControl w:val="0"/>
              <w:spacing w:line="240" w:lineRule="auto"/>
              <w:rPr>
                <w:rFonts w:ascii="Verdana" w:hAnsi="Verdana" w:cs="Verdana"/>
                <w:sz w:val="24"/>
                <w:szCs w:val="24"/>
              </w:rPr>
            </w:pPr>
          </w:p>
        </w:tc>
        <w:tc>
          <w:tcPr>
            <w:tcW w:w="10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rPr>
                <w:rFonts w:ascii="Verdana" w:hAnsi="Verdana" w:cs="Verdana"/>
                <w:sz w:val="24"/>
                <w:szCs w:val="24"/>
              </w:rPr>
            </w:pPr>
            <w:r w:rsidRPr="000E1EEA">
              <w:rPr>
                <w:rFonts w:ascii="Verdana" w:hAnsi="Verdana" w:cs="Verdana"/>
                <w:sz w:val="24"/>
                <w:szCs w:val="24"/>
              </w:rPr>
              <w:t>$ 4.00</w:t>
            </w:r>
          </w:p>
        </w:tc>
      </w:tr>
      <w:tr w:rsidR="004B2A04" w:rsidTr="00D55191">
        <w:tc>
          <w:tcPr>
            <w:tcW w:w="25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b/>
                <w:sz w:val="24"/>
                <w:szCs w:val="24"/>
              </w:rPr>
              <w:t>Junior class</w:t>
            </w:r>
          </w:p>
        </w:tc>
        <w:tc>
          <w:tcPr>
            <w:tcW w:w="7290"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sz w:val="24"/>
                <w:szCs w:val="24"/>
              </w:rPr>
              <w:t>is open to anyone 16 years of age or younger at start     of show season.</w:t>
            </w:r>
          </w:p>
          <w:p w:rsidR="004B2A04" w:rsidRPr="000E1EEA" w:rsidRDefault="004B2A04" w:rsidP="00D55191">
            <w:pPr>
              <w:pStyle w:val="Normal1"/>
              <w:spacing w:line="256" w:lineRule="auto"/>
              <w:rPr>
                <w:rFonts w:ascii="Verdana" w:hAnsi="Verdana" w:cs="Verdana"/>
                <w:sz w:val="24"/>
                <w:szCs w:val="24"/>
              </w:rPr>
            </w:pPr>
          </w:p>
        </w:tc>
        <w:tc>
          <w:tcPr>
            <w:tcW w:w="10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rPr>
                <w:rFonts w:ascii="Verdana" w:hAnsi="Verdana" w:cs="Verdana"/>
                <w:sz w:val="24"/>
                <w:szCs w:val="24"/>
              </w:rPr>
            </w:pPr>
            <w:r w:rsidRPr="000E1EEA">
              <w:rPr>
                <w:rFonts w:ascii="Verdana" w:hAnsi="Verdana" w:cs="Verdana"/>
                <w:sz w:val="24"/>
                <w:szCs w:val="24"/>
              </w:rPr>
              <w:t>$ 1.00</w:t>
            </w:r>
          </w:p>
        </w:tc>
      </w:tr>
      <w:tr w:rsidR="004B2A04" w:rsidTr="00D55191">
        <w:tc>
          <w:tcPr>
            <w:tcW w:w="25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b/>
                <w:sz w:val="24"/>
                <w:szCs w:val="24"/>
              </w:rPr>
              <w:t>Novice class</w:t>
            </w:r>
          </w:p>
        </w:tc>
        <w:tc>
          <w:tcPr>
            <w:tcW w:w="7290"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spacing w:line="256" w:lineRule="auto"/>
              <w:rPr>
                <w:rFonts w:ascii="Verdana" w:hAnsi="Verdana" w:cs="Verdana"/>
                <w:sz w:val="24"/>
                <w:szCs w:val="24"/>
              </w:rPr>
            </w:pPr>
            <w:r w:rsidRPr="000E1EEA">
              <w:rPr>
                <w:rFonts w:ascii="Verdana" w:hAnsi="Verdana" w:cs="Verdana"/>
                <w:sz w:val="24"/>
                <w:szCs w:val="24"/>
              </w:rPr>
              <w:t>open to anyone who has never won an Annual Award or placed in the top two for the Novice Annual Award.</w:t>
            </w:r>
          </w:p>
        </w:tc>
        <w:tc>
          <w:tcPr>
            <w:tcW w:w="1005" w:type="dxa"/>
            <w:tcBorders>
              <w:top w:val="nil"/>
              <w:left w:val="nil"/>
              <w:bottom w:val="nil"/>
              <w:right w:val="nil"/>
            </w:tcBorders>
            <w:tcMar>
              <w:top w:w="100" w:type="dxa"/>
              <w:left w:w="100" w:type="dxa"/>
              <w:bottom w:w="100" w:type="dxa"/>
              <w:right w:w="100" w:type="dxa"/>
            </w:tcMar>
          </w:tcPr>
          <w:p w:rsidR="004B2A04" w:rsidRPr="000E1EEA" w:rsidRDefault="004B2A04" w:rsidP="00D55191">
            <w:pPr>
              <w:pStyle w:val="Normal1"/>
              <w:widowControl w:val="0"/>
              <w:spacing w:line="240" w:lineRule="auto"/>
              <w:rPr>
                <w:rFonts w:ascii="Verdana" w:hAnsi="Verdana" w:cs="Verdana"/>
                <w:sz w:val="24"/>
                <w:szCs w:val="24"/>
              </w:rPr>
            </w:pPr>
          </w:p>
        </w:tc>
      </w:tr>
    </w:tbl>
    <w:p w:rsidR="004B2A04" w:rsidRDefault="004B2A04" w:rsidP="004B2A04">
      <w:pPr>
        <w:pStyle w:val="Normal1"/>
        <w:spacing w:line="256" w:lineRule="auto"/>
        <w:rPr>
          <w:rFonts w:ascii="Verdana" w:hAnsi="Verdana" w:cs="Verdana"/>
        </w:rPr>
      </w:pPr>
    </w:p>
    <w:p w:rsidR="004B2A04" w:rsidRDefault="004B2A04" w:rsidP="004B2A04">
      <w:pPr>
        <w:pStyle w:val="Normal1"/>
        <w:spacing w:line="256" w:lineRule="auto"/>
        <w:rPr>
          <w:rFonts w:ascii="Verdana" w:hAnsi="Verdana" w:cs="Verdana"/>
        </w:rPr>
      </w:pPr>
    </w:p>
    <w:tbl>
      <w:tblPr>
        <w:tblW w:w="10245" w:type="dxa"/>
        <w:tblLayout w:type="fixed"/>
        <w:tblLook w:val="0000" w:firstRow="0" w:lastRow="0" w:firstColumn="0" w:lastColumn="0" w:noHBand="0" w:noVBand="0"/>
      </w:tblPr>
      <w:tblGrid>
        <w:gridCol w:w="3390"/>
        <w:gridCol w:w="3360"/>
        <w:gridCol w:w="3495"/>
      </w:tblGrid>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b/>
                <w:sz w:val="24"/>
                <w:szCs w:val="24"/>
                <w:highlight w:val="white"/>
                <w:u w:val="single"/>
              </w:rPr>
            </w:pPr>
            <w:r w:rsidRPr="000E1EEA">
              <w:rPr>
                <w:rFonts w:ascii="Verdana" w:hAnsi="Verdana" w:cs="Verdana"/>
                <w:b/>
                <w:sz w:val="24"/>
                <w:szCs w:val="24"/>
                <w:highlight w:val="white"/>
                <w:u w:val="single"/>
              </w:rPr>
              <w:lastRenderedPageBreak/>
              <w:t>Tank Classes</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b/>
                <w:sz w:val="24"/>
                <w:szCs w:val="24"/>
                <w:highlight w:val="white"/>
                <w:u w:val="single"/>
              </w:rPr>
            </w:pPr>
            <w:r w:rsidRPr="000E1EEA">
              <w:rPr>
                <w:rFonts w:ascii="Verdana" w:hAnsi="Verdana" w:cs="Verdana"/>
                <w:b/>
                <w:sz w:val="24"/>
                <w:szCs w:val="24"/>
                <w:highlight w:val="white"/>
                <w:u w:val="single"/>
              </w:rPr>
              <w:t>Delta Classes</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b/>
                <w:sz w:val="24"/>
                <w:szCs w:val="24"/>
                <w:highlight w:val="white"/>
                <w:u w:val="single"/>
              </w:rPr>
            </w:pPr>
            <w:r w:rsidRPr="000E1EEA">
              <w:rPr>
                <w:rFonts w:ascii="Verdana" w:hAnsi="Verdana" w:cs="Verdana"/>
                <w:b/>
                <w:sz w:val="24"/>
                <w:szCs w:val="24"/>
                <w:highlight w:val="white"/>
                <w:u w:val="single"/>
              </w:rPr>
              <w:t>Veil Classes</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sz w:val="18"/>
                <w:szCs w:val="18"/>
                <w:highlight w:val="white"/>
              </w:rPr>
            </w:pPr>
            <w:r w:rsidRPr="000E1EEA">
              <w:rPr>
                <w:rFonts w:ascii="Verdana" w:hAnsi="Verdana" w:cs="Verdana"/>
                <w:sz w:val="18"/>
                <w:szCs w:val="18"/>
                <w:highlight w:val="white"/>
              </w:rPr>
              <w:t>Red</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Red</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All Color Veil</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Blue</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Blue</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Novice Veil/Sword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Green</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Green</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spacing w:line="360" w:lineRule="auto"/>
              <w:jc w:val="center"/>
              <w:rPr>
                <w:rFonts w:ascii="Verdana" w:hAnsi="Verdana" w:cs="Verdana"/>
                <w:sz w:val="18"/>
                <w:szCs w:val="18"/>
                <w:highlight w:val="white"/>
              </w:rPr>
            </w:pPr>
            <w:r w:rsidRPr="000E1EEA">
              <w:rPr>
                <w:rFonts w:ascii="Verdana" w:hAnsi="Verdana" w:cs="Verdana"/>
                <w:sz w:val="18"/>
                <w:szCs w:val="18"/>
                <w:highlight w:val="white"/>
              </w:rPr>
              <w:t>Junior Veil/Sword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sz w:val="18"/>
                <w:szCs w:val="18"/>
                <w:highlight w:val="white"/>
              </w:rPr>
            </w:pPr>
            <w:r w:rsidRPr="000E1EEA">
              <w:rPr>
                <w:rFonts w:ascii="Verdana" w:hAnsi="Verdana" w:cs="Verdana"/>
                <w:sz w:val="18"/>
                <w:szCs w:val="18"/>
                <w:highlight w:val="white"/>
              </w:rPr>
              <w:t>Black</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Black</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sz w:val="18"/>
                <w:szCs w:val="18"/>
                <w:highlight w:val="white"/>
                <w:u w:val="singl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sz w:val="18"/>
                <w:szCs w:val="18"/>
                <w:highlight w:val="white"/>
              </w:rPr>
            </w:pPr>
            <w:r w:rsidRPr="000E1EEA">
              <w:rPr>
                <w:rFonts w:ascii="Verdana" w:hAnsi="Verdana" w:cs="Verdana"/>
                <w:sz w:val="18"/>
                <w:szCs w:val="18"/>
                <w:highlight w:val="white"/>
              </w:rPr>
              <w:t>Multi</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Multi</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AOC</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AOC</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highlight w:val="white"/>
                <w:u w:val="single"/>
              </w:rPr>
            </w:pPr>
            <w:r w:rsidRPr="000E1EEA">
              <w:rPr>
                <w:rFonts w:ascii="Verdana" w:hAnsi="Verdana" w:cs="Verdana"/>
                <w:b/>
                <w:sz w:val="24"/>
                <w:szCs w:val="24"/>
                <w:highlight w:val="white"/>
                <w:u w:val="single"/>
              </w:rPr>
              <w:t>Female Classes</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Yellow</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Yellow</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Red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Purple</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Purple</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Blue/Green</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Albino (Red)</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Albino (Red)</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Black</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Albino (AOC)</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Albino (AOC)</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Gold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Bronze</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Bronze</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AOC</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Gold</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Gold</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AOC</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Green</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Green</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Red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Red</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Red</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Bronze</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Blue</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Blue</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Albino</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Pastel</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Pastel</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Novice</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sz w:val="18"/>
                <w:szCs w:val="18"/>
                <w:highlight w:val="white"/>
              </w:rPr>
            </w:pPr>
            <w:r w:rsidRPr="000E1EEA">
              <w:rPr>
                <w:rFonts w:ascii="Verdana" w:hAnsi="Verdana" w:cs="Verdana"/>
                <w:sz w:val="18"/>
                <w:szCs w:val="18"/>
                <w:highlight w:val="white"/>
              </w:rPr>
              <w:t>Half Black AOC</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AOC</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Junior</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Yellow</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Yellow</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Purple</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Half Black Purple</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Red Bicolor</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Red Bicolor</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jc w:val="center"/>
              <w:rPr>
                <w:rFonts w:ascii="Verdana" w:hAnsi="Verdana" w:cs="Verdana"/>
                <w:b/>
                <w:highlight w:val="white"/>
                <w:u w:val="single"/>
              </w:rPr>
            </w:pPr>
            <w:r w:rsidRPr="000E1EEA">
              <w:rPr>
                <w:rFonts w:ascii="Verdana" w:hAnsi="Verdana" w:cs="Verdana"/>
                <w:b/>
                <w:sz w:val="24"/>
                <w:szCs w:val="24"/>
                <w:highlight w:val="white"/>
                <w:u w:val="single"/>
              </w:rPr>
              <w:t>Breeder Classes</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Blue/Green Bicolor</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Blue/Green Bicolor</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Males (5 matched)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AOC Bicolor</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AOC Bicolor</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Females (3 matched)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Snakeskin Solid</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Snakeskin Solid</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6"/>
                <w:szCs w:val="16"/>
                <w:highlight w:val="white"/>
              </w:rPr>
            </w:pPr>
            <w:r w:rsidRPr="000E1EEA">
              <w:rPr>
                <w:rFonts w:ascii="Verdana" w:hAnsi="Verdana" w:cs="Verdana"/>
                <w:sz w:val="16"/>
                <w:szCs w:val="16"/>
                <w:highlight w:val="white"/>
              </w:rPr>
              <w:t>* Breeder classes all colors combined</w:t>
            </w: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Snakeskin Variegated</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Snakeskin Variegated</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Single Swordtail</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Single Swordtail</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Double Swordtail</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Double Swordtail</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Novice</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Novice</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r w:rsidR="004B2A04" w:rsidTr="00D55191">
        <w:tc>
          <w:tcPr>
            <w:tcW w:w="339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Junior</w:t>
            </w:r>
          </w:p>
        </w:tc>
        <w:tc>
          <w:tcPr>
            <w:tcW w:w="3360"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r w:rsidRPr="000E1EEA">
              <w:rPr>
                <w:rFonts w:ascii="Verdana" w:hAnsi="Verdana" w:cs="Verdana"/>
                <w:sz w:val="18"/>
                <w:szCs w:val="18"/>
                <w:highlight w:val="white"/>
              </w:rPr>
              <w:t>Junior</w:t>
            </w:r>
          </w:p>
        </w:tc>
        <w:tc>
          <w:tcPr>
            <w:tcW w:w="3495" w:type="dxa"/>
            <w:tcBorders>
              <w:top w:val="nil"/>
              <w:left w:val="nil"/>
              <w:bottom w:val="nil"/>
              <w:right w:val="nil"/>
            </w:tcBorders>
            <w:shd w:val="clear" w:color="auto" w:fill="FFFFFF"/>
            <w:tcMar>
              <w:top w:w="100" w:type="dxa"/>
              <w:left w:w="20" w:type="dxa"/>
              <w:bottom w:w="100" w:type="dxa"/>
              <w:right w:w="20" w:type="dxa"/>
            </w:tcMar>
          </w:tcPr>
          <w:p w:rsidR="004B2A04" w:rsidRPr="000E1EEA" w:rsidRDefault="004B2A04" w:rsidP="00D55191">
            <w:pPr>
              <w:pStyle w:val="Normal1"/>
              <w:widowControl w:val="0"/>
              <w:jc w:val="center"/>
              <w:rPr>
                <w:rFonts w:ascii="Verdana" w:hAnsi="Verdana" w:cs="Verdana"/>
                <w:sz w:val="18"/>
                <w:szCs w:val="18"/>
                <w:highlight w:val="white"/>
              </w:rPr>
            </w:pPr>
          </w:p>
        </w:tc>
      </w:tr>
    </w:tbl>
    <w:p w:rsidR="004B2A04" w:rsidRDefault="004B2A04" w:rsidP="004B2A04">
      <w:pPr>
        <w:pStyle w:val="Normal1"/>
      </w:pPr>
    </w:p>
    <w:p w:rsidR="00BC4831" w:rsidRDefault="00BC4831"/>
    <w:sectPr w:rsidR="00BC4831" w:rsidSect="00856A8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4"/>
    <w:rsid w:val="001E1502"/>
    <w:rsid w:val="0031469B"/>
    <w:rsid w:val="003E6E60"/>
    <w:rsid w:val="004B2A04"/>
    <w:rsid w:val="00BC4831"/>
    <w:rsid w:val="00E5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04"/>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4B2A04"/>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04"/>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4B2A04"/>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starguppies@comcast.net" TargetMode="External"/><Relationship Id="rId3" Type="http://schemas.openxmlformats.org/officeDocument/2006/relationships/settings" Target="settings.xml"/><Relationship Id="rId7" Type="http://schemas.openxmlformats.org/officeDocument/2006/relationships/hyperlink" Target="https://goo.gl/forms/ApEgLKrNcwXvuSpY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yshoteleastbrunswick.com/" TargetMode="External"/><Relationship Id="rId11" Type="http://schemas.openxmlformats.org/officeDocument/2006/relationships/theme" Target="theme/theme1.xml"/><Relationship Id="rId5" Type="http://schemas.openxmlformats.org/officeDocument/2006/relationships/hyperlink" Target="mailto:gemstarguppies@comcast.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marcot309@gmail.com</dc:creator>
  <cp:lastModifiedBy>frschul</cp:lastModifiedBy>
  <cp:revision>3</cp:revision>
  <dcterms:created xsi:type="dcterms:W3CDTF">2017-07-08T18:01:00Z</dcterms:created>
  <dcterms:modified xsi:type="dcterms:W3CDTF">2017-07-08T18:03:00Z</dcterms:modified>
</cp:coreProperties>
</file>